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F1" w:rsidRDefault="00A83B0A">
      <w:pPr>
        <w:rPr>
          <w:rtl/>
          <w:lang w:bidi="ar-OM"/>
        </w:rPr>
      </w:pPr>
      <w:r>
        <w:rPr>
          <w:rFonts w:hint="cs"/>
          <w:rtl/>
          <w:lang w:bidi="ar-OM"/>
        </w:rPr>
        <w:t xml:space="preserve"> </w:t>
      </w:r>
    </w:p>
    <w:p w:rsidR="00CD5C11" w:rsidRPr="00191D60" w:rsidRDefault="00191D60" w:rsidP="00191D60">
      <w:pPr>
        <w:jc w:val="center"/>
        <w:rPr>
          <w:rFonts w:ascii="Traditional Arabic" w:hAnsi="Traditional Arabic" w:cs="Old Antic Outline Shaded"/>
          <w:color w:val="FF0000"/>
          <w:sz w:val="40"/>
          <w:szCs w:val="40"/>
          <w:rtl/>
          <w:lang w:bidi="ar-OM"/>
        </w:rPr>
      </w:pPr>
      <w:r w:rsidRPr="00191D60">
        <w:rPr>
          <w:rFonts w:ascii="Traditional Arabic" w:hAnsi="Traditional Arabic" w:cs="Old Antic Outline Shaded" w:hint="cs"/>
          <w:color w:val="FF0000"/>
          <w:sz w:val="40"/>
          <w:szCs w:val="40"/>
          <w:highlight w:val="yellow"/>
          <w:rtl/>
          <w:lang w:bidi="ar-OM"/>
        </w:rPr>
        <w:t>زكاة الفطر</w:t>
      </w:r>
    </w:p>
    <w:p w:rsidR="00441ECE" w:rsidRPr="00191D60" w:rsidRDefault="00441ECE" w:rsidP="00191D60">
      <w:pPr>
        <w:jc w:val="both"/>
        <w:rPr>
          <w:rFonts w:ascii="Traditional Arabic" w:hAnsi="Traditional Arabic" w:cs="Traditional Arabic"/>
          <w:b/>
          <w:bCs/>
          <w:color w:val="00B050"/>
          <w:sz w:val="36"/>
          <w:szCs w:val="36"/>
          <w:rtl/>
          <w:lang w:bidi="ar-OM"/>
        </w:rPr>
      </w:pPr>
      <w:r w:rsidRPr="00191D60">
        <w:rPr>
          <w:rFonts w:ascii="Traditional Arabic" w:hAnsi="Traditional Arabic" w:cs="Traditional Arabic" w:hint="cs"/>
          <w:color w:val="C00000"/>
          <w:sz w:val="36"/>
          <w:szCs w:val="36"/>
          <w:lang w:bidi="ar-OM"/>
        </w:rPr>
        <w:sym w:font="AGA Arabesque" w:char="F05E"/>
      </w:r>
      <w:r w:rsidRPr="00191D60">
        <w:rPr>
          <w:rFonts w:ascii="Traditional Arabic" w:hAnsi="Traditional Arabic" w:cs="Traditional Arabic" w:hint="cs"/>
          <w:sz w:val="36"/>
          <w:szCs w:val="36"/>
          <w:rtl/>
          <w:lang w:bidi="ar-OM"/>
        </w:rPr>
        <w:t xml:space="preserve"> </w:t>
      </w:r>
      <w:r w:rsidR="00CD5C11" w:rsidRPr="00191D60">
        <w:rPr>
          <w:rFonts w:ascii="Traditional Arabic" w:hAnsi="Traditional Arabic" w:cs="Traditional Arabic" w:hint="cs"/>
          <w:b/>
          <w:bCs/>
          <w:color w:val="00B050"/>
          <w:sz w:val="36"/>
          <w:szCs w:val="36"/>
          <w:rtl/>
          <w:lang w:bidi="ar-OM"/>
        </w:rPr>
        <w:t xml:space="preserve">حُكْمــها: </w:t>
      </w:r>
    </w:p>
    <w:p w:rsidR="00CD5C11" w:rsidRPr="00191D60" w:rsidRDefault="00CD5C11" w:rsidP="00191D60">
      <w:pPr>
        <w:jc w:val="both"/>
        <w:rPr>
          <w:rFonts w:ascii="Traditional Arabic" w:hAnsi="Traditional Arabic" w:cs="Traditional Arabic"/>
          <w:sz w:val="36"/>
          <w:szCs w:val="36"/>
          <w:rtl/>
          <w:lang w:bidi="ar-OM"/>
        </w:rPr>
      </w:pPr>
      <w:r w:rsidRPr="00191D60">
        <w:rPr>
          <w:rFonts w:ascii="Traditional Arabic" w:hAnsi="Traditional Arabic" w:cs="Traditional Arabic" w:hint="cs"/>
          <w:sz w:val="36"/>
          <w:szCs w:val="36"/>
          <w:rtl/>
          <w:lang w:bidi="ar-OM"/>
        </w:rPr>
        <w:t xml:space="preserve">فإنها فريضةٌ فرضَها رسولُ الله </w:t>
      </w:r>
      <w:r w:rsidRPr="00191D60">
        <w:rPr>
          <w:rFonts w:ascii="Traditional Arabic" w:hAnsi="Traditional Arabic" w:cs="Traditional Arabic" w:hint="cs"/>
          <w:sz w:val="36"/>
          <w:szCs w:val="36"/>
          <w:lang w:bidi="ar-OM"/>
        </w:rPr>
        <w:sym w:font="AGA Arabesque" w:char="F072"/>
      </w:r>
      <w:r w:rsidRPr="00191D60">
        <w:rPr>
          <w:rFonts w:ascii="Traditional Arabic" w:hAnsi="Traditional Arabic" w:cs="Traditional Arabic" w:hint="cs"/>
          <w:sz w:val="36"/>
          <w:szCs w:val="36"/>
          <w:rtl/>
          <w:lang w:bidi="ar-OM"/>
        </w:rPr>
        <w:t xml:space="preserve"> على المسلمين، وما فَرضَه سولُ الله </w:t>
      </w:r>
      <w:r w:rsidRPr="00191D60">
        <w:rPr>
          <w:rFonts w:ascii="Traditional Arabic" w:hAnsi="Traditional Arabic" w:cs="Traditional Arabic" w:hint="cs"/>
          <w:sz w:val="36"/>
          <w:szCs w:val="36"/>
          <w:lang w:bidi="ar-OM"/>
        </w:rPr>
        <w:sym w:font="AGA Arabesque" w:char="F072"/>
      </w:r>
      <w:r w:rsidRPr="00191D60">
        <w:rPr>
          <w:rFonts w:ascii="Traditional Arabic" w:hAnsi="Traditional Arabic" w:cs="Traditional Arabic" w:hint="cs"/>
          <w:sz w:val="36"/>
          <w:szCs w:val="36"/>
          <w:rtl/>
          <w:lang w:bidi="ar-OM"/>
        </w:rPr>
        <w:t xml:space="preserve"> أو أمَرَ به فلَه حكمُ </w:t>
      </w:r>
      <w:r w:rsidRPr="00191D60">
        <w:rPr>
          <w:rFonts w:ascii="Traditional Arabic" w:hAnsi="Traditional Arabic" w:cs="Traditional Arabic"/>
          <w:sz w:val="36"/>
          <w:szCs w:val="36"/>
          <w:rtl/>
          <w:lang w:bidi="ar-OM"/>
        </w:rPr>
        <w:t>ما فرضَه الله تعالى أو أمَرَ به.</w:t>
      </w:r>
    </w:p>
    <w:p w:rsidR="007D4668" w:rsidRPr="00191D60" w:rsidRDefault="00CD5C11" w:rsidP="00191D60">
      <w:pPr>
        <w:jc w:val="both"/>
        <w:rPr>
          <w:rFonts w:ascii="Traditional Arabic" w:eastAsia="Times New Roman" w:hAnsi="Traditional Arabic" w:cs="Traditional Arabic"/>
          <w:sz w:val="36"/>
          <w:szCs w:val="36"/>
          <w:rtl/>
        </w:rPr>
      </w:pPr>
      <w:r w:rsidRPr="00191D60">
        <w:rPr>
          <w:rFonts w:ascii="Traditional Arabic" w:hAnsi="Traditional Arabic" w:cs="Traditional Arabic"/>
          <w:sz w:val="36"/>
          <w:szCs w:val="36"/>
          <w:rtl/>
          <w:lang w:bidi="ar-OM"/>
        </w:rPr>
        <w:t xml:space="preserve">قال الله تعالى: </w:t>
      </w:r>
      <w:r w:rsidR="007D4668" w:rsidRPr="00191D60">
        <w:rPr>
          <w:rFonts w:ascii="Traditional Arabic" w:hAnsi="Traditional Arabic" w:cs="Traditional Arabic"/>
          <w:sz w:val="36"/>
          <w:szCs w:val="36"/>
          <w:lang w:bidi="ar-OM"/>
        </w:rPr>
        <w:sym w:font="AGA Arabesque" w:char="F029"/>
      </w:r>
      <w:r w:rsidR="007D4668" w:rsidRPr="00191D60">
        <w:rPr>
          <w:rFonts w:ascii="Traditional Arabic" w:hAnsi="Traditional Arabic" w:cs="Traditional Arabic"/>
          <w:sz w:val="36"/>
          <w:szCs w:val="36"/>
          <w:rtl/>
          <w:lang w:bidi="ar-OM"/>
        </w:rPr>
        <w:t xml:space="preserve"> </w:t>
      </w:r>
      <w:r w:rsidR="007D4668" w:rsidRPr="00191D60">
        <w:rPr>
          <w:rFonts w:ascii="Traditional Arabic" w:eastAsia="Times New Roman" w:hAnsi="Traditional Arabic" w:cs="Traditional Arabic"/>
          <w:b/>
          <w:bCs/>
          <w:color w:val="C00000"/>
          <w:sz w:val="36"/>
          <w:szCs w:val="36"/>
          <w:rtl/>
        </w:rPr>
        <w:t xml:space="preserve">مَّنْ يُطِعِ الرَّسُولَ فَقَدْ أَطَاعَ اللّهَ وَمَن تَوَلَّى فَمَا أَرْسَلْنَاكَ عَلَيْهِمْ حَفِيظًا </w:t>
      </w:r>
      <w:r w:rsidR="007D4668" w:rsidRPr="00191D60">
        <w:rPr>
          <w:rFonts w:ascii="Traditional Arabic" w:eastAsia="Times New Roman" w:hAnsi="Traditional Arabic" w:cs="Traditional Arabic"/>
          <w:sz w:val="36"/>
          <w:szCs w:val="36"/>
        </w:rPr>
        <w:sym w:font="AGA Arabesque" w:char="F028"/>
      </w:r>
      <w:r w:rsidR="007D4668" w:rsidRPr="00191D60">
        <w:rPr>
          <w:rFonts w:ascii="Traditional Arabic" w:eastAsia="Times New Roman" w:hAnsi="Traditional Arabic" w:cs="Traditional Arabic"/>
          <w:sz w:val="36"/>
          <w:szCs w:val="36"/>
          <w:rtl/>
        </w:rPr>
        <w:t xml:space="preserve"> </w:t>
      </w:r>
      <w:r w:rsidR="007D4668" w:rsidRPr="00191D60">
        <w:rPr>
          <w:rFonts w:ascii="Traditional Arabic" w:eastAsia="Times New Roman" w:hAnsi="Traditional Arabic" w:cs="Traditional Arabic"/>
          <w:sz w:val="28"/>
          <w:szCs w:val="28"/>
          <w:rtl/>
        </w:rPr>
        <w:t>[النساء:80]</w:t>
      </w:r>
      <w:r w:rsidR="007D4668" w:rsidRPr="00191D60">
        <w:rPr>
          <w:rFonts w:ascii="Traditional Arabic" w:eastAsia="Times New Roman" w:hAnsi="Traditional Arabic" w:cs="Traditional Arabic"/>
          <w:sz w:val="36"/>
          <w:szCs w:val="36"/>
          <w:rtl/>
        </w:rPr>
        <w:t xml:space="preserve"> </w:t>
      </w:r>
    </w:p>
    <w:p w:rsidR="007D4668" w:rsidRPr="00191D60" w:rsidRDefault="007D4668"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sz w:val="36"/>
          <w:szCs w:val="36"/>
          <w:rtl/>
        </w:rPr>
        <w:t xml:space="preserve">وقال تعالى: </w:t>
      </w:r>
      <w:r w:rsidRPr="00191D60">
        <w:rPr>
          <w:rFonts w:ascii="Traditional Arabic" w:eastAsia="Times New Roman" w:hAnsi="Traditional Arabic" w:cs="Traditional Arabic"/>
          <w:sz w:val="36"/>
          <w:szCs w:val="36"/>
        </w:rPr>
        <w:sym w:font="AGA Arabesque" w:char="F029"/>
      </w:r>
      <w:r w:rsidRPr="00191D60">
        <w:rPr>
          <w:rFonts w:ascii="Traditional Arabic" w:eastAsia="Times New Roman" w:hAnsi="Traditional Arabic" w:cs="Traditional Arabic"/>
          <w:sz w:val="36"/>
          <w:szCs w:val="36"/>
          <w:rtl/>
        </w:rPr>
        <w:t xml:space="preserve"> </w:t>
      </w:r>
      <w:r w:rsidRPr="00191D60">
        <w:rPr>
          <w:rFonts w:ascii="Traditional Arabic" w:eastAsia="Times New Roman" w:hAnsi="Traditional Arabic" w:cs="Traditional Arabic"/>
          <w:b/>
          <w:bCs/>
          <w:color w:val="C00000"/>
          <w:sz w:val="36"/>
          <w:szCs w:val="36"/>
          <w:rtl/>
        </w:rPr>
        <w:t>وَمَا آتَاكُمُ الرَّسُولُ فَخُذُوهُ وَمَا نَهَاكُمْ عَنْهُ فَانتَهُوا وَاتَّقُوا اللَّهَ إِنَّ اللَّهَ شَدِيدُ الْعِقَابِ</w:t>
      </w:r>
      <w:r w:rsidRPr="00191D60">
        <w:rPr>
          <w:rFonts w:ascii="Traditional Arabic" w:eastAsia="Times New Roman" w:hAnsi="Traditional Arabic" w:cs="Traditional Arabic"/>
          <w:color w:val="C00000"/>
          <w:sz w:val="36"/>
          <w:szCs w:val="36"/>
          <w:rtl/>
        </w:rPr>
        <w:t xml:space="preserve"> </w:t>
      </w:r>
      <w:r w:rsidRPr="00191D60">
        <w:rPr>
          <w:rFonts w:ascii="Traditional Arabic" w:eastAsia="Times New Roman" w:hAnsi="Traditional Arabic" w:cs="Traditional Arabic"/>
          <w:sz w:val="36"/>
          <w:szCs w:val="36"/>
        </w:rPr>
        <w:sym w:font="AGA Arabesque" w:char="F028"/>
      </w:r>
      <w:r w:rsidRPr="00191D60">
        <w:rPr>
          <w:rFonts w:ascii="Traditional Arabic" w:eastAsia="Times New Roman" w:hAnsi="Traditional Arabic" w:cs="Traditional Arabic" w:hint="cs"/>
          <w:sz w:val="36"/>
          <w:szCs w:val="36"/>
          <w:rtl/>
        </w:rPr>
        <w:t xml:space="preserve"> [الحشر:7]</w:t>
      </w:r>
    </w:p>
    <w:p w:rsidR="007D4668" w:rsidRPr="00191D60" w:rsidRDefault="007D4668"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وهي فريضة على الكبير والصغير، والذكر والأنثى، والحرِّ والعبد منَ المسلمين. </w:t>
      </w:r>
    </w:p>
    <w:p w:rsidR="007D4668" w:rsidRPr="00191D60" w:rsidRDefault="007D4668"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قال عبْدُ الله بن عُمر رضي الله عنهما: </w:t>
      </w:r>
      <w:r w:rsidRPr="00191D60">
        <w:rPr>
          <w:rFonts w:ascii="Traditional Arabic" w:eastAsia="Times New Roman" w:hAnsi="Traditional Arabic" w:cs="Traditional Arabic" w:hint="cs"/>
          <w:sz w:val="36"/>
          <w:szCs w:val="36"/>
        </w:rPr>
        <w:sym w:font="AGA Arabesque" w:char="F029"/>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color w:val="C00000"/>
          <w:sz w:val="36"/>
          <w:szCs w:val="36"/>
          <w:rtl/>
        </w:rPr>
        <w:t xml:space="preserve">فَرَضَ رَسُولُ الله </w:t>
      </w:r>
      <w:r w:rsidRPr="00191D60">
        <w:rPr>
          <w:rFonts w:ascii="Traditional Arabic" w:eastAsia="Times New Roman" w:hAnsi="Traditional Arabic" w:cs="Traditional Arabic" w:hint="cs"/>
          <w:color w:val="C00000"/>
          <w:sz w:val="36"/>
          <w:szCs w:val="36"/>
        </w:rPr>
        <w:sym w:font="AGA Arabesque" w:char="F072"/>
      </w:r>
      <w:r w:rsidRPr="00191D60">
        <w:rPr>
          <w:rFonts w:ascii="Traditional Arabic" w:eastAsia="Times New Roman" w:hAnsi="Traditional Arabic" w:cs="Traditional Arabic" w:hint="cs"/>
          <w:b/>
          <w:bCs/>
          <w:color w:val="C00000"/>
          <w:sz w:val="36"/>
          <w:szCs w:val="36"/>
          <w:rtl/>
        </w:rPr>
        <w:t xml:space="preserve"> زَكاة الفِطرِ مِن رَمَضَانَ صاعاً من تمرٍ أو صاعاً مِنْ شَعيرٍ عَلَى العَبْدِ</w:t>
      </w:r>
      <w:r w:rsidR="005E5685" w:rsidRPr="00191D60">
        <w:rPr>
          <w:rFonts w:ascii="Traditional Arabic" w:eastAsia="Times New Roman" w:hAnsi="Traditional Arabic" w:cs="Traditional Arabic" w:hint="cs"/>
          <w:b/>
          <w:bCs/>
          <w:color w:val="C00000"/>
          <w:sz w:val="36"/>
          <w:szCs w:val="36"/>
          <w:rtl/>
        </w:rPr>
        <w:t xml:space="preserve"> والحرِّ، والذكرِ والأنثى، والصَّغيرِ والكَبير، منِنَ الــمُسْلِمين</w:t>
      </w:r>
      <w:r w:rsidR="005E5685" w:rsidRPr="00191D60">
        <w:rPr>
          <w:rFonts w:ascii="Traditional Arabic" w:eastAsia="Times New Roman" w:hAnsi="Traditional Arabic" w:cs="Traditional Arabic" w:hint="cs"/>
          <w:sz w:val="36"/>
          <w:szCs w:val="36"/>
        </w:rPr>
        <w:sym w:font="AGA Arabesque" w:char="F028"/>
      </w:r>
      <w:r w:rsidR="00191D60">
        <w:rPr>
          <w:rFonts w:ascii="Traditional Arabic" w:eastAsia="Times New Roman" w:hAnsi="Traditional Arabic" w:cs="Traditional Arabic" w:hint="cs"/>
          <w:sz w:val="36"/>
          <w:szCs w:val="36"/>
          <w:rtl/>
        </w:rPr>
        <w:t xml:space="preserve"> </w:t>
      </w:r>
      <w:r w:rsidR="00191D60" w:rsidRPr="00191D60">
        <w:rPr>
          <w:rFonts w:ascii="Traditional Arabic" w:eastAsia="Times New Roman" w:hAnsi="Traditional Arabic" w:cs="Traditional Arabic" w:hint="cs"/>
          <w:sz w:val="28"/>
          <w:szCs w:val="28"/>
          <w:rtl/>
        </w:rPr>
        <w:t>[البخاري (1503) ومسلم (984)]</w:t>
      </w:r>
    </w:p>
    <w:p w:rsidR="00E4253D" w:rsidRPr="00191D60" w:rsidRDefault="00E4253D"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ولا تجبُ على الحملِ الذي في البطنِ إلَّا أنْ يتطوع بها فلا بأس.</w:t>
      </w:r>
    </w:p>
    <w:p w:rsidR="00E4253D" w:rsidRPr="00191D60" w:rsidRDefault="00E4253D"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-فقد كان أمير المؤمنين عثمانُ </w:t>
      </w:r>
      <w:r w:rsidRPr="00191D60">
        <w:rPr>
          <w:rFonts w:ascii="Traditional Arabic" w:eastAsia="Times New Roman" w:hAnsi="Traditional Arabic" w:cs="Traditional Arabic" w:hint="cs"/>
          <w:sz w:val="36"/>
          <w:szCs w:val="36"/>
        </w:rPr>
        <w:sym w:font="AGA Arabesque" w:char="F074"/>
      </w:r>
      <w:r w:rsidRPr="00191D60">
        <w:rPr>
          <w:rFonts w:ascii="Traditional Arabic" w:eastAsia="Times New Roman" w:hAnsi="Traditional Arabic" w:cs="Traditional Arabic" w:hint="cs"/>
          <w:sz w:val="36"/>
          <w:szCs w:val="36"/>
          <w:rtl/>
        </w:rPr>
        <w:t xml:space="preserve"> يخرجُها عن الحملِ.</w:t>
      </w:r>
    </w:p>
    <w:p w:rsidR="00E4253D" w:rsidRPr="00191D60" w:rsidRDefault="00E4253D"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ويجب إخراجُها عن نفسه، وكذلك عمَّن تَلْزَمُه مُؤْونَتَه من زوجة أو قريبٍ إذا لم يستطيعوا إخراجها عن أنفسهم، فإن استطاعوا فالأولى أن يخرجوها عن أنف</w:t>
      </w:r>
      <w:r w:rsidR="00A452EA">
        <w:rPr>
          <w:rFonts w:ascii="Traditional Arabic" w:eastAsia="Times New Roman" w:hAnsi="Traditional Arabic" w:cs="Traditional Arabic" w:hint="cs"/>
          <w:sz w:val="36"/>
          <w:szCs w:val="36"/>
          <w:rtl/>
        </w:rPr>
        <w:t>سِ</w:t>
      </w:r>
      <w:r w:rsidRPr="00191D60">
        <w:rPr>
          <w:rFonts w:ascii="Traditional Arabic" w:eastAsia="Times New Roman" w:hAnsi="Traditional Arabic" w:cs="Traditional Arabic" w:hint="cs"/>
          <w:sz w:val="36"/>
          <w:szCs w:val="36"/>
          <w:rtl/>
        </w:rPr>
        <w:t>هم؛ لأنَّهم المخاطبون بها أصلاً.</w:t>
      </w:r>
    </w:p>
    <w:p w:rsidR="00CC427B" w:rsidRDefault="00CC427B"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ولا تجب إلَّا على مَنْ وجدها فاضلةٌ زائدةً عما يحتاجُه من نفقة يوم العيد وليلته فإن لم يجد إلَّا أقلَّ من صاعٍ أخرجَهُ.</w:t>
      </w:r>
    </w:p>
    <w:p w:rsidR="00191D60" w:rsidRDefault="00191D60" w:rsidP="00191D60">
      <w:pPr>
        <w:jc w:val="both"/>
        <w:rPr>
          <w:rFonts w:ascii="Traditional Arabic" w:eastAsia="Times New Roman" w:hAnsi="Traditional Arabic" w:cs="Traditional Arabic"/>
          <w:sz w:val="36"/>
          <w:szCs w:val="36"/>
          <w:rtl/>
        </w:rPr>
      </w:pPr>
    </w:p>
    <w:p w:rsidR="00191D60" w:rsidRPr="00191D60" w:rsidRDefault="00191D60" w:rsidP="00191D60">
      <w:pPr>
        <w:jc w:val="both"/>
        <w:rPr>
          <w:rFonts w:ascii="Traditional Arabic" w:eastAsia="Times New Roman" w:hAnsi="Traditional Arabic" w:cs="Traditional Arabic"/>
          <w:sz w:val="36"/>
          <w:szCs w:val="36"/>
          <w:rtl/>
        </w:rPr>
      </w:pPr>
    </w:p>
    <w:p w:rsidR="00CC427B" w:rsidRPr="00191D60" w:rsidRDefault="00CC427B"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color w:val="C00000"/>
          <w:sz w:val="36"/>
          <w:szCs w:val="36"/>
        </w:rPr>
        <w:sym w:font="AGA Arabesque" w:char="F05E"/>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color w:val="00B050"/>
          <w:sz w:val="36"/>
          <w:szCs w:val="36"/>
          <w:rtl/>
        </w:rPr>
        <w:t>حِكمتُها:</w:t>
      </w:r>
    </w:p>
    <w:p w:rsidR="00CC427B" w:rsidRPr="00191D60" w:rsidRDefault="00CC427B"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فيها إحسانٌ إلى الفقراء وكفٌ لهم عن السُّؤالِ في أيام العيد ليُشاركوا الأغنياء في فرحهم وس</w:t>
      </w:r>
      <w:r w:rsidR="00A452EA">
        <w:rPr>
          <w:rFonts w:ascii="Traditional Arabic" w:eastAsia="Times New Roman" w:hAnsi="Traditional Arabic" w:cs="Traditional Arabic" w:hint="cs"/>
          <w:sz w:val="36"/>
          <w:szCs w:val="36"/>
          <w:rtl/>
        </w:rPr>
        <w:t>رورِ</w:t>
      </w:r>
      <w:r w:rsidRPr="00191D60">
        <w:rPr>
          <w:rFonts w:ascii="Traditional Arabic" w:eastAsia="Times New Roman" w:hAnsi="Traditional Arabic" w:cs="Traditional Arabic" w:hint="cs"/>
          <w:sz w:val="36"/>
          <w:szCs w:val="36"/>
          <w:rtl/>
        </w:rPr>
        <w:t>هم بِه ويكونَ عيداً للجميع وفيها الاتصافُ بخلق الكريم وحب المواساة.</w:t>
      </w:r>
    </w:p>
    <w:p w:rsidR="00441ECE" w:rsidRPr="00191D60" w:rsidRDefault="00066A55"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00A452EA">
        <w:rPr>
          <w:rFonts w:ascii="Traditional Arabic" w:eastAsia="Times New Roman" w:hAnsi="Traditional Arabic" w:cs="Traditional Arabic" w:hint="cs"/>
          <w:sz w:val="36"/>
          <w:szCs w:val="36"/>
          <w:rtl/>
        </w:rPr>
        <w:t xml:space="preserve"> فيها تطهير الص</w:t>
      </w:r>
      <w:r w:rsidRPr="00191D60">
        <w:rPr>
          <w:rFonts w:ascii="Traditional Arabic" w:eastAsia="Times New Roman" w:hAnsi="Traditional Arabic" w:cs="Traditional Arabic" w:hint="cs"/>
          <w:sz w:val="36"/>
          <w:szCs w:val="36"/>
          <w:rtl/>
        </w:rPr>
        <w:t xml:space="preserve">ائم مما يحصلُ في صيامه من نقص ولَغْوٍ وإثْمٍ. </w:t>
      </w:r>
    </w:p>
    <w:p w:rsidR="00066A55" w:rsidRPr="00191D60" w:rsidRDefault="00066A55"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إظهار شكرِ نعمةِ الل</w:t>
      </w:r>
      <w:r w:rsidR="00441ECE" w:rsidRPr="00191D60">
        <w:rPr>
          <w:rFonts w:ascii="Traditional Arabic" w:eastAsia="Times New Roman" w:hAnsi="Traditional Arabic" w:cs="Traditional Arabic" w:hint="cs"/>
          <w:sz w:val="36"/>
          <w:szCs w:val="36"/>
          <w:rtl/>
        </w:rPr>
        <w:t>ه بإتمام صيام شهر رمضان وقيامِه</w:t>
      </w:r>
      <w:r w:rsidRPr="00191D60">
        <w:rPr>
          <w:rFonts w:ascii="Traditional Arabic" w:eastAsia="Times New Roman" w:hAnsi="Traditional Arabic" w:cs="Traditional Arabic" w:hint="cs"/>
          <w:sz w:val="36"/>
          <w:szCs w:val="36"/>
          <w:rtl/>
        </w:rPr>
        <w:t xml:space="preserve"> وفعلِ ما تيَسَّرِ من الأعمالِ الصَّالحةِ فيه.</w:t>
      </w:r>
    </w:p>
    <w:p w:rsidR="00441ECE" w:rsidRPr="00191D60" w:rsidRDefault="00441ECE" w:rsidP="00191D60">
      <w:pPr>
        <w:jc w:val="both"/>
        <w:rPr>
          <w:rFonts w:ascii="Traditional Arabic" w:eastAsia="Times New Roman" w:hAnsi="Traditional Arabic" w:cs="Traditional Arabic"/>
          <w:sz w:val="28"/>
          <w:szCs w:val="28"/>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lang w:bidi="ar-OM"/>
        </w:rPr>
        <w:t xml:space="preserve"> عن ابن عباس رضي الله عنهما قَالَ:</w:t>
      </w:r>
      <w:r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b/>
          <w:bCs/>
          <w:color w:val="C00000"/>
          <w:sz w:val="36"/>
          <w:szCs w:val="36"/>
          <w:rtl/>
          <w:lang w:bidi="ar-OM"/>
        </w:rPr>
        <w:t>فَرَضَ رسولُ الله</w:t>
      </w:r>
      <w:r w:rsidRPr="00191D60">
        <w:rPr>
          <w:rFonts w:ascii="Traditional Arabic" w:eastAsia="Times New Roman" w:hAnsi="Traditional Arabic" w:cs="Traditional Arabic" w:hint="cs"/>
          <w:color w:val="C00000"/>
          <w:sz w:val="36"/>
          <w:szCs w:val="36"/>
          <w:rtl/>
          <w:lang w:bidi="ar-OM"/>
        </w:rPr>
        <w:t xml:space="preserve"> </w:t>
      </w:r>
      <w:r w:rsidRPr="00191D60">
        <w:rPr>
          <w:rFonts w:ascii="Traditional Arabic" w:eastAsia="Times New Roman" w:hAnsi="Traditional Arabic" w:cs="Traditional Arabic" w:hint="cs"/>
          <w:color w:val="C00000"/>
          <w:sz w:val="36"/>
          <w:szCs w:val="36"/>
          <w:lang w:bidi="ar-OM"/>
        </w:rPr>
        <w:sym w:font="AGA Arabesque" w:char="F072"/>
      </w:r>
      <w:r w:rsidRPr="00191D60">
        <w:rPr>
          <w:rFonts w:ascii="Traditional Arabic" w:eastAsia="Times New Roman" w:hAnsi="Traditional Arabic" w:cs="Traditional Arabic" w:hint="cs"/>
          <w:color w:val="C00000"/>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زكاةَ الفطرِ طُهْرةً للصائمِ من الَّلغو والرَّفَث وطُعْمةً للمَسَاكينَ، فَمَن أدّاها قبلَ الصَّلاة فهي زَكاةٌ مَقْبُولةٌ، ومَن أذَّاها بَعْدَ الصَّلاةِ فهي صَدقةٌ من الصَّدقات</w:t>
      </w:r>
      <w:r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sz w:val="28"/>
          <w:szCs w:val="28"/>
          <w:rtl/>
          <w:lang w:bidi="ar-OM"/>
        </w:rPr>
        <w:t>[حديث حسَّنه الإمام الألباني في (صحيح أبي داود) (1/303).</w:t>
      </w:r>
      <w:r w:rsidR="00191D60">
        <w:rPr>
          <w:rFonts w:ascii="Traditional Arabic" w:eastAsia="Times New Roman" w:hAnsi="Traditional Arabic" w:cs="Traditional Arabic" w:hint="cs"/>
          <w:sz w:val="28"/>
          <w:szCs w:val="28"/>
          <w:rtl/>
          <w:lang w:bidi="ar-OM"/>
        </w:rPr>
        <w:t>]</w:t>
      </w:r>
    </w:p>
    <w:p w:rsidR="00225977" w:rsidRPr="00191D60" w:rsidRDefault="00225977"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color w:val="C00000"/>
          <w:sz w:val="36"/>
          <w:szCs w:val="36"/>
          <w:lang w:bidi="ar-OM"/>
        </w:rPr>
        <w:sym w:font="AGA Arabesque" w:char="F05E"/>
      </w:r>
      <w:r w:rsidRPr="00191D60">
        <w:rPr>
          <w:rFonts w:ascii="Traditional Arabic" w:eastAsia="Times New Roman" w:hAnsi="Traditional Arabic" w:cs="Traditional Arabic" w:hint="cs"/>
          <w:sz w:val="36"/>
          <w:szCs w:val="36"/>
          <w:rtl/>
          <w:lang w:bidi="ar-OM"/>
        </w:rPr>
        <w:t xml:space="preserve"> </w:t>
      </w:r>
      <w:r w:rsidR="00A452EA">
        <w:rPr>
          <w:rFonts w:ascii="Traditional Arabic" w:eastAsia="Times New Roman" w:hAnsi="Traditional Arabic" w:cs="Traditional Arabic" w:hint="cs"/>
          <w:b/>
          <w:bCs/>
          <w:color w:val="00B050"/>
          <w:sz w:val="36"/>
          <w:szCs w:val="36"/>
          <w:rtl/>
          <w:lang w:bidi="ar-OM"/>
        </w:rPr>
        <w:t xml:space="preserve">وأمّا </w:t>
      </w:r>
      <w:r w:rsidRPr="00191D60">
        <w:rPr>
          <w:rFonts w:ascii="Traditional Arabic" w:eastAsia="Times New Roman" w:hAnsi="Traditional Arabic" w:cs="Traditional Arabic" w:hint="cs"/>
          <w:b/>
          <w:bCs/>
          <w:color w:val="00B050"/>
          <w:sz w:val="36"/>
          <w:szCs w:val="36"/>
          <w:rtl/>
          <w:lang w:bidi="ar-OM"/>
        </w:rPr>
        <w:t>جنس الواجب في الفطرة:</w:t>
      </w:r>
    </w:p>
    <w:p w:rsidR="00225977" w:rsidRPr="00191D60" w:rsidRDefault="00225977"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rtl/>
          <w:lang w:bidi="ar-OM"/>
        </w:rPr>
        <w:t>فهو طعامُ الآدميين من تمرٍ أو بُرٍّ أو رُزٍّ أو زبيبِ أو أقِطِ أو غيرهما من طعام بَني آدم.</w:t>
      </w:r>
    </w:p>
    <w:p w:rsidR="00191D60" w:rsidRDefault="00875A30"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lang w:bidi="ar-OM"/>
        </w:rPr>
        <w:t xml:space="preserve"> ففي (الصحيحين) من حديث ابن عُمَرَ رضي الله عنهما قَالَ: </w:t>
      </w:r>
      <w:r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 xml:space="preserve">فَرَضَ رَسُولُ الله </w:t>
      </w:r>
      <w:r w:rsidRPr="00191D60">
        <w:rPr>
          <w:rFonts w:ascii="Traditional Arabic" w:eastAsia="Times New Roman" w:hAnsi="Traditional Arabic" w:cs="Traditional Arabic" w:hint="cs"/>
          <w:color w:val="C00000"/>
          <w:sz w:val="36"/>
          <w:szCs w:val="36"/>
          <w:lang w:bidi="ar-OM"/>
        </w:rPr>
        <w:sym w:font="AGA Arabesque" w:char="F072"/>
      </w:r>
      <w:r w:rsidRPr="00191D60">
        <w:rPr>
          <w:rFonts w:ascii="Traditional Arabic" w:eastAsia="Times New Roman" w:hAnsi="Traditional Arabic" w:cs="Traditional Arabic" w:hint="cs"/>
          <w:b/>
          <w:bCs/>
          <w:color w:val="C00000"/>
          <w:sz w:val="36"/>
          <w:szCs w:val="36"/>
          <w:rtl/>
          <w:lang w:bidi="ar-OM"/>
        </w:rPr>
        <w:t xml:space="preserve"> زَكاةَ الفِطْر من رمضانَ صَاعاً مِنْ تَمْرٍ أوْ صَاعاً مِنْ شَعِيرٍ</w:t>
      </w:r>
      <w:r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36"/>
          <w:szCs w:val="36"/>
          <w:rtl/>
          <w:lang w:bidi="ar-OM"/>
        </w:rPr>
        <w:t xml:space="preserve"> </w:t>
      </w:r>
      <w:r w:rsidR="00312832" w:rsidRPr="00191D60">
        <w:rPr>
          <w:rFonts w:ascii="Traditional Arabic" w:eastAsia="Times New Roman" w:hAnsi="Traditional Arabic" w:cs="Traditional Arabic" w:hint="cs"/>
          <w:sz w:val="28"/>
          <w:szCs w:val="28"/>
          <w:rtl/>
          <w:lang w:bidi="ar-OM"/>
        </w:rPr>
        <w:t>[البخاري (1503)، ومسلم (984)]</w:t>
      </w:r>
      <w:r w:rsidR="008F584D" w:rsidRPr="00191D60">
        <w:rPr>
          <w:rFonts w:ascii="Traditional Arabic" w:eastAsia="Times New Roman" w:hAnsi="Traditional Arabic" w:cs="Traditional Arabic" w:hint="cs"/>
          <w:sz w:val="28"/>
          <w:szCs w:val="28"/>
          <w:rtl/>
          <w:lang w:bidi="ar-OM"/>
        </w:rPr>
        <w:t>.</w:t>
      </w:r>
      <w:r w:rsidR="008F584D" w:rsidRPr="00191D60">
        <w:rPr>
          <w:rFonts w:ascii="Traditional Arabic" w:eastAsia="Times New Roman" w:hAnsi="Traditional Arabic" w:cs="Traditional Arabic" w:hint="cs"/>
          <w:sz w:val="36"/>
          <w:szCs w:val="36"/>
          <w:rtl/>
          <w:lang w:bidi="ar-OM"/>
        </w:rPr>
        <w:t xml:space="preserve"> </w:t>
      </w:r>
    </w:p>
    <w:p w:rsidR="00875A30" w:rsidRPr="00191D60" w:rsidRDefault="008F584D"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rtl/>
          <w:lang w:bidi="ar-OM"/>
        </w:rPr>
        <w:t>وكان الشعيرُ يومَذاك مِنْ طعامِهم.</w:t>
      </w:r>
    </w:p>
    <w:p w:rsidR="008F584D" w:rsidRPr="00191D60" w:rsidRDefault="008F584D"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lang w:bidi="ar-OM"/>
        </w:rPr>
        <w:t xml:space="preserve"> قال أبو سعيد الخدري </w:t>
      </w:r>
      <w:r w:rsidRPr="00191D60">
        <w:rPr>
          <w:rFonts w:ascii="Traditional Arabic" w:eastAsia="Times New Roman" w:hAnsi="Traditional Arabic" w:cs="Traditional Arabic" w:hint="cs"/>
          <w:sz w:val="36"/>
          <w:szCs w:val="36"/>
          <w:lang w:bidi="ar-OM"/>
        </w:rPr>
        <w:sym w:font="AGA Arabesque" w:char="F074"/>
      </w:r>
      <w:r w:rsidRPr="00191D60">
        <w:rPr>
          <w:rFonts w:ascii="Traditional Arabic" w:eastAsia="Times New Roman" w:hAnsi="Traditional Arabic" w:cs="Traditional Arabic" w:hint="cs"/>
          <w:sz w:val="36"/>
          <w:szCs w:val="36"/>
          <w:rtl/>
          <w:lang w:bidi="ar-OM"/>
        </w:rPr>
        <w:t xml:space="preserve"> </w:t>
      </w:r>
      <w:r w:rsidR="00924C19"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b/>
          <w:bCs/>
          <w:color w:val="C00000"/>
          <w:sz w:val="36"/>
          <w:szCs w:val="36"/>
          <w:rtl/>
          <w:lang w:bidi="ar-OM"/>
        </w:rPr>
        <w:t xml:space="preserve">كنا نُخْرجُ يومَ الفِطْرِ في عَهْدِ النَّبي </w:t>
      </w:r>
      <w:r w:rsidRPr="00191D60">
        <w:rPr>
          <w:rFonts w:ascii="Traditional Arabic" w:eastAsia="Times New Roman" w:hAnsi="Traditional Arabic" w:cs="Traditional Arabic" w:hint="cs"/>
          <w:color w:val="C00000"/>
          <w:sz w:val="36"/>
          <w:szCs w:val="36"/>
          <w:lang w:bidi="ar-OM"/>
        </w:rPr>
        <w:sym w:font="AGA Arabesque" w:char="F072"/>
      </w:r>
      <w:r w:rsidRPr="00191D60">
        <w:rPr>
          <w:rFonts w:ascii="Traditional Arabic" w:eastAsia="Times New Roman" w:hAnsi="Traditional Arabic" w:cs="Traditional Arabic" w:hint="cs"/>
          <w:b/>
          <w:bCs/>
          <w:color w:val="C00000"/>
          <w:sz w:val="36"/>
          <w:szCs w:val="36"/>
          <w:rtl/>
          <w:lang w:bidi="ar-OM"/>
        </w:rPr>
        <w:t xml:space="preserve"> صَاعاً من طَعَامٍ وَكانَ طَعَامُنَا الشَّعِير والزبِيبَ والأقِط والتَّمْرَ</w:t>
      </w:r>
      <w:r w:rsidR="00924C19"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28"/>
          <w:szCs w:val="28"/>
          <w:rtl/>
          <w:lang w:bidi="ar-OM"/>
        </w:rPr>
        <w:t>[رواه البخاري (1508) واللفظ له، ومسلم (985).]</w:t>
      </w:r>
    </w:p>
    <w:p w:rsidR="00A83B0A" w:rsidRDefault="00A83B0A" w:rsidP="00191D60">
      <w:pPr>
        <w:jc w:val="both"/>
        <w:rPr>
          <w:rFonts w:ascii="Traditional Arabic" w:eastAsia="Times New Roman" w:hAnsi="Traditional Arabic" w:cs="Traditional Arabic"/>
          <w:sz w:val="28"/>
          <w:szCs w:val="28"/>
          <w:rtl/>
          <w:lang w:bidi="ar-OM"/>
        </w:rPr>
      </w:pPr>
      <w:r w:rsidRPr="00191D60">
        <w:rPr>
          <w:rFonts w:ascii="Traditional Arabic" w:eastAsia="Times New Roman" w:hAnsi="Traditional Arabic" w:cs="Traditional Arabic" w:hint="cs"/>
          <w:sz w:val="28"/>
          <w:szCs w:val="28"/>
          <w:highlight w:val="cyan"/>
          <w:rtl/>
          <w:lang w:bidi="ar-OM"/>
        </w:rPr>
        <w:t>[</w:t>
      </w:r>
      <w:r w:rsidRPr="00191D60">
        <w:rPr>
          <w:rFonts w:ascii="Traditional Arabic" w:eastAsia="Times New Roman" w:hAnsi="Traditional Arabic" w:cs="Traditional Arabic" w:hint="cs"/>
          <w:b/>
          <w:bCs/>
          <w:color w:val="C00000"/>
          <w:sz w:val="28"/>
          <w:szCs w:val="28"/>
          <w:highlight w:val="cyan"/>
          <w:rtl/>
          <w:lang w:bidi="ar-OM"/>
        </w:rPr>
        <w:t>الأَقِط</w:t>
      </w:r>
      <w:r w:rsidRPr="00191D60">
        <w:rPr>
          <w:rFonts w:ascii="Traditional Arabic" w:eastAsia="Times New Roman" w:hAnsi="Traditional Arabic" w:cs="Traditional Arabic" w:hint="cs"/>
          <w:sz w:val="28"/>
          <w:szCs w:val="28"/>
          <w:highlight w:val="cyan"/>
          <w:rtl/>
          <w:lang w:bidi="ar-OM"/>
        </w:rPr>
        <w:t>]:</w:t>
      </w:r>
      <w:r w:rsidRPr="00191D60">
        <w:rPr>
          <w:rFonts w:ascii="Traditional Arabic" w:eastAsia="Times New Roman" w:hAnsi="Traditional Arabic" w:cs="Traditional Arabic" w:hint="cs"/>
          <w:sz w:val="28"/>
          <w:szCs w:val="28"/>
          <w:rtl/>
          <w:lang w:bidi="ar-OM"/>
        </w:rPr>
        <w:t xml:space="preserve"> </w:t>
      </w:r>
      <w:r w:rsidR="006C425D" w:rsidRPr="00191D60">
        <w:rPr>
          <w:rFonts w:ascii="Traditional Arabic" w:eastAsia="Times New Roman" w:hAnsi="Traditional Arabic" w:cs="Traditional Arabic" w:hint="cs"/>
          <w:sz w:val="28"/>
          <w:szCs w:val="28"/>
          <w:rtl/>
          <w:lang w:bidi="ar-OM"/>
        </w:rPr>
        <w:t>[</w:t>
      </w:r>
      <w:r w:rsidRPr="00191D60">
        <w:rPr>
          <w:rFonts w:ascii="Traditional Arabic" w:eastAsia="Times New Roman" w:hAnsi="Traditional Arabic" w:cs="Traditional Arabic" w:hint="cs"/>
          <w:sz w:val="28"/>
          <w:szCs w:val="28"/>
          <w:rtl/>
          <w:lang w:bidi="ar-OM"/>
        </w:rPr>
        <w:t xml:space="preserve">قال ابن المنظور (1/99): (الأقِطُ وَالإقْطُ والأَقْطُ: شيء يُتَّخَذُ من اللبن المخيض يطبخ ثم يترك حتى يَمْصُلَ، والقطعة منه </w:t>
      </w:r>
      <w:proofErr w:type="spellStart"/>
      <w:r w:rsidRPr="00191D60">
        <w:rPr>
          <w:rFonts w:ascii="Traditional Arabic" w:eastAsia="Times New Roman" w:hAnsi="Traditional Arabic" w:cs="Traditional Arabic" w:hint="cs"/>
          <w:sz w:val="28"/>
          <w:szCs w:val="28"/>
          <w:rtl/>
          <w:lang w:bidi="ar-OM"/>
        </w:rPr>
        <w:t>أَقِطَةٌ</w:t>
      </w:r>
      <w:proofErr w:type="spellEnd"/>
      <w:r w:rsidRPr="00191D60">
        <w:rPr>
          <w:rFonts w:ascii="Traditional Arabic" w:eastAsia="Times New Roman" w:hAnsi="Traditional Arabic" w:cs="Traditional Arabic" w:hint="cs"/>
          <w:sz w:val="28"/>
          <w:szCs w:val="28"/>
          <w:rtl/>
          <w:lang w:bidi="ar-OM"/>
        </w:rPr>
        <w:t>، قال ابن الأعرابي: هو من ألبان الإبل خاصة).</w:t>
      </w:r>
      <w:r w:rsidR="006C425D" w:rsidRPr="00191D60">
        <w:rPr>
          <w:rFonts w:ascii="Traditional Arabic" w:eastAsia="Times New Roman" w:hAnsi="Traditional Arabic" w:cs="Traditional Arabic" w:hint="cs"/>
          <w:sz w:val="28"/>
          <w:szCs w:val="28"/>
          <w:rtl/>
          <w:lang w:bidi="ar-OM"/>
        </w:rPr>
        <w:t>]</w:t>
      </w:r>
    </w:p>
    <w:p w:rsidR="00A452EA" w:rsidRDefault="00A452EA" w:rsidP="00191D60">
      <w:pPr>
        <w:jc w:val="both"/>
        <w:rPr>
          <w:rFonts w:ascii="Traditional Arabic" w:eastAsia="Times New Roman" w:hAnsi="Traditional Arabic" w:cs="Traditional Arabic"/>
          <w:sz w:val="28"/>
          <w:szCs w:val="28"/>
          <w:rtl/>
          <w:lang w:bidi="ar-OM"/>
        </w:rPr>
      </w:pPr>
    </w:p>
    <w:p w:rsidR="00A452EA" w:rsidRPr="00A452EA" w:rsidRDefault="00A452EA" w:rsidP="00191D60">
      <w:pPr>
        <w:jc w:val="both"/>
        <w:rPr>
          <w:rFonts w:ascii="Traditional Arabic" w:eastAsia="Times New Roman" w:hAnsi="Traditional Arabic" w:cs="Traditional Arabic"/>
          <w:sz w:val="28"/>
          <w:szCs w:val="28"/>
          <w:rtl/>
          <w:lang w:bidi="ar-OM"/>
        </w:rPr>
      </w:pPr>
      <w:r w:rsidRPr="00191D60">
        <w:rPr>
          <w:rFonts w:ascii="Traditional Arabic" w:eastAsia="Times New Roman" w:hAnsi="Traditional Arabic" w:cs="Traditional Arabic"/>
          <w:color w:val="FF0000"/>
          <w:sz w:val="36"/>
          <w:szCs w:val="36"/>
          <w:highlight w:val="lightGray"/>
          <w:lang w:bidi="ar-OM"/>
        </w:rPr>
        <w:lastRenderedPageBreak/>
        <w:sym w:font="AGA Arabesque Desktop" w:char="F055"/>
      </w:r>
      <w:r>
        <w:rPr>
          <w:rFonts w:ascii="Traditional Arabic" w:eastAsia="Times New Roman" w:hAnsi="Traditional Arabic" w:cs="Traditional Arabic" w:hint="cs"/>
          <w:sz w:val="28"/>
          <w:szCs w:val="28"/>
          <w:rtl/>
          <w:lang w:bidi="ar-OM"/>
        </w:rPr>
        <w:t xml:space="preserve"> </w:t>
      </w:r>
      <w:r w:rsidRPr="00A452EA">
        <w:rPr>
          <w:rFonts w:ascii="Traditional Arabic" w:eastAsia="Times New Roman" w:hAnsi="Traditional Arabic" w:cs="Traditional Arabic" w:hint="cs"/>
          <w:b/>
          <w:bCs/>
          <w:sz w:val="36"/>
          <w:szCs w:val="36"/>
          <w:rtl/>
          <w:lang w:bidi="ar-OM"/>
        </w:rPr>
        <w:t xml:space="preserve">فلا </w:t>
      </w:r>
      <w:proofErr w:type="spellStart"/>
      <w:r w:rsidRPr="00A452EA">
        <w:rPr>
          <w:rFonts w:ascii="Traditional Arabic" w:eastAsia="Times New Roman" w:hAnsi="Traditional Arabic" w:cs="Traditional Arabic" w:hint="cs"/>
          <w:b/>
          <w:bCs/>
          <w:sz w:val="36"/>
          <w:szCs w:val="36"/>
          <w:rtl/>
          <w:lang w:bidi="ar-OM"/>
        </w:rPr>
        <w:t>يجزيء</w:t>
      </w:r>
      <w:proofErr w:type="spellEnd"/>
      <w:r w:rsidRPr="00A452EA">
        <w:rPr>
          <w:rFonts w:ascii="Traditional Arabic" w:eastAsia="Times New Roman" w:hAnsi="Traditional Arabic" w:cs="Traditional Arabic" w:hint="cs"/>
          <w:b/>
          <w:bCs/>
          <w:sz w:val="36"/>
          <w:szCs w:val="36"/>
          <w:rtl/>
          <w:lang w:bidi="ar-OM"/>
        </w:rPr>
        <w:t xml:space="preserve"> : إخراج طعامِ البهائمِ؛ لأنَّ النَّبِيَّ </w:t>
      </w:r>
      <w:r w:rsidRPr="00A452EA">
        <w:rPr>
          <w:rFonts w:ascii="Traditional Arabic" w:eastAsia="Times New Roman" w:hAnsi="Traditional Arabic" w:cs="Traditional Arabic" w:hint="cs"/>
          <w:sz w:val="36"/>
          <w:szCs w:val="36"/>
          <w:lang w:bidi="ar-OM"/>
        </w:rPr>
        <w:sym w:font="AGA Arabesque" w:char="F072"/>
      </w:r>
      <w:r w:rsidRPr="00A452EA">
        <w:rPr>
          <w:rFonts w:ascii="Traditional Arabic" w:eastAsia="Times New Roman" w:hAnsi="Traditional Arabic" w:cs="Traditional Arabic" w:hint="cs"/>
          <w:b/>
          <w:bCs/>
          <w:sz w:val="36"/>
          <w:szCs w:val="36"/>
          <w:rtl/>
          <w:lang w:bidi="ar-OM"/>
        </w:rPr>
        <w:t xml:space="preserve"> فرضَها طعمةً للمساكِين لا للبهائم.</w:t>
      </w:r>
    </w:p>
    <w:p w:rsidR="00A452EA" w:rsidRPr="00191D60" w:rsidRDefault="006C425D" w:rsidP="00A452EA">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color w:val="FF0000"/>
          <w:sz w:val="36"/>
          <w:szCs w:val="36"/>
          <w:highlight w:val="lightGray"/>
          <w:lang w:bidi="ar-OM"/>
        </w:rPr>
        <w:sym w:font="AGA Arabesque Desktop" w:char="F055"/>
      </w:r>
      <w:r w:rsidRPr="00191D60">
        <w:rPr>
          <w:rFonts w:ascii="Traditional Arabic" w:eastAsia="Times New Roman" w:hAnsi="Traditional Arabic" w:cs="Traditional Arabic" w:hint="cs"/>
          <w:sz w:val="36"/>
          <w:szCs w:val="36"/>
          <w:rtl/>
          <w:lang w:bidi="ar-OM"/>
        </w:rPr>
        <w:t xml:space="preserve"> </w:t>
      </w:r>
      <w:r w:rsidR="001678FD" w:rsidRPr="00191D60">
        <w:rPr>
          <w:rFonts w:ascii="Traditional Arabic" w:eastAsia="Times New Roman" w:hAnsi="Traditional Arabic" w:cs="Traditional Arabic" w:hint="cs"/>
          <w:b/>
          <w:bCs/>
          <w:sz w:val="36"/>
          <w:szCs w:val="36"/>
          <w:rtl/>
          <w:lang w:bidi="ar-OM"/>
        </w:rPr>
        <w:t xml:space="preserve">ولا </w:t>
      </w:r>
      <w:proofErr w:type="spellStart"/>
      <w:r w:rsidR="001678FD" w:rsidRPr="00191D60">
        <w:rPr>
          <w:rFonts w:ascii="Traditional Arabic" w:eastAsia="Times New Roman" w:hAnsi="Traditional Arabic" w:cs="Traditional Arabic" w:hint="cs"/>
          <w:b/>
          <w:bCs/>
          <w:sz w:val="36"/>
          <w:szCs w:val="36"/>
          <w:rtl/>
          <w:lang w:bidi="ar-OM"/>
        </w:rPr>
        <w:t>يجزيء</w:t>
      </w:r>
      <w:proofErr w:type="spellEnd"/>
      <w:r w:rsidR="001678FD" w:rsidRPr="00191D60">
        <w:rPr>
          <w:rFonts w:ascii="Traditional Arabic" w:eastAsia="Times New Roman" w:hAnsi="Traditional Arabic" w:cs="Traditional Arabic" w:hint="cs"/>
          <w:b/>
          <w:bCs/>
          <w:sz w:val="36"/>
          <w:szCs w:val="36"/>
          <w:rtl/>
          <w:lang w:bidi="ar-OM"/>
        </w:rPr>
        <w:t xml:space="preserve">: إخراجها من الثِّياب والأواني والأمتعةِ وغيرها مما سوى طعام الآدميين، لأنَّ النَّبيِّ </w:t>
      </w:r>
      <w:r w:rsidR="001678FD" w:rsidRPr="00191D60">
        <w:rPr>
          <w:rFonts w:ascii="Traditional Arabic" w:eastAsia="Times New Roman" w:hAnsi="Traditional Arabic" w:cs="Traditional Arabic" w:hint="cs"/>
          <w:sz w:val="36"/>
          <w:szCs w:val="36"/>
          <w:lang w:bidi="ar-OM"/>
        </w:rPr>
        <w:sym w:font="AGA Arabesque" w:char="F072"/>
      </w:r>
      <w:r w:rsidR="001678FD" w:rsidRPr="00191D60">
        <w:rPr>
          <w:rFonts w:ascii="Traditional Arabic" w:eastAsia="Times New Roman" w:hAnsi="Traditional Arabic" w:cs="Traditional Arabic" w:hint="cs"/>
          <w:sz w:val="36"/>
          <w:szCs w:val="36"/>
          <w:rtl/>
          <w:lang w:bidi="ar-OM"/>
        </w:rPr>
        <w:t xml:space="preserve"> فرضَها  من الطَّعام فلا تَتَعَدَّى ما عيَّنَه الرسولُ </w:t>
      </w:r>
      <w:r w:rsidR="001678FD" w:rsidRPr="00191D60">
        <w:rPr>
          <w:rFonts w:ascii="Traditional Arabic" w:eastAsia="Times New Roman" w:hAnsi="Traditional Arabic" w:cs="Traditional Arabic" w:hint="cs"/>
          <w:sz w:val="36"/>
          <w:szCs w:val="36"/>
          <w:lang w:bidi="ar-OM"/>
        </w:rPr>
        <w:sym w:font="AGA Arabesque" w:char="F072"/>
      </w:r>
      <w:r w:rsidR="001678FD" w:rsidRPr="00191D60">
        <w:rPr>
          <w:rFonts w:ascii="Traditional Arabic" w:eastAsia="Times New Roman" w:hAnsi="Traditional Arabic" w:cs="Traditional Arabic" w:hint="cs"/>
          <w:sz w:val="36"/>
          <w:szCs w:val="36"/>
          <w:rtl/>
          <w:lang w:bidi="ar-OM"/>
        </w:rPr>
        <w:t>.</w:t>
      </w:r>
    </w:p>
    <w:p w:rsidR="006676E7" w:rsidRPr="00191D60" w:rsidRDefault="006676E7"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color w:val="FF0000"/>
          <w:sz w:val="36"/>
          <w:szCs w:val="36"/>
          <w:highlight w:val="lightGray"/>
          <w:lang w:bidi="ar-OM"/>
        </w:rPr>
        <w:sym w:font="AGA Arabesque Desktop" w:char="F055"/>
      </w:r>
      <w:r w:rsidRPr="00191D60">
        <w:rPr>
          <w:rFonts w:ascii="Traditional Arabic" w:eastAsia="Times New Roman" w:hAnsi="Traditional Arabic" w:cs="Traditional Arabic" w:hint="cs"/>
          <w:sz w:val="36"/>
          <w:szCs w:val="36"/>
          <w:rtl/>
          <w:lang w:bidi="ar-OM"/>
        </w:rPr>
        <w:t xml:space="preserve"> </w:t>
      </w:r>
      <w:r w:rsidRPr="00A452EA">
        <w:rPr>
          <w:rFonts w:ascii="Traditional Arabic" w:eastAsia="Times New Roman" w:hAnsi="Traditional Arabic" w:cs="Traditional Arabic" w:hint="cs"/>
          <w:b/>
          <w:bCs/>
          <w:sz w:val="36"/>
          <w:szCs w:val="36"/>
          <w:rtl/>
          <w:lang w:bidi="ar-OM"/>
        </w:rPr>
        <w:t xml:space="preserve">ولا </w:t>
      </w:r>
      <w:proofErr w:type="spellStart"/>
      <w:r w:rsidRPr="00A452EA">
        <w:rPr>
          <w:rFonts w:ascii="Traditional Arabic" w:eastAsia="Times New Roman" w:hAnsi="Traditional Arabic" w:cs="Traditional Arabic" w:hint="cs"/>
          <w:b/>
          <w:bCs/>
          <w:sz w:val="36"/>
          <w:szCs w:val="36"/>
          <w:rtl/>
          <w:lang w:bidi="ar-OM"/>
        </w:rPr>
        <w:t>يجزيء</w:t>
      </w:r>
      <w:proofErr w:type="spellEnd"/>
      <w:r w:rsidRPr="00A452EA">
        <w:rPr>
          <w:rFonts w:ascii="Traditional Arabic" w:eastAsia="Times New Roman" w:hAnsi="Traditional Arabic" w:cs="Traditional Arabic" w:hint="cs"/>
          <w:b/>
          <w:bCs/>
          <w:sz w:val="36"/>
          <w:szCs w:val="36"/>
          <w:rtl/>
          <w:lang w:bidi="ar-OM"/>
        </w:rPr>
        <w:t xml:space="preserve">: إخراج قيمة الطعام؛ لأن ذلك خلافُ ما أَمَرَ به رسولُ الله </w:t>
      </w:r>
      <w:r w:rsidRPr="00191D60">
        <w:rPr>
          <w:rFonts w:ascii="Traditional Arabic" w:eastAsia="Times New Roman" w:hAnsi="Traditional Arabic" w:cs="Traditional Arabic" w:hint="cs"/>
          <w:sz w:val="36"/>
          <w:szCs w:val="36"/>
          <w:lang w:bidi="ar-OM"/>
        </w:rPr>
        <w:sym w:font="AGA Arabesque" w:char="F072"/>
      </w:r>
      <w:r w:rsidRPr="00191D60">
        <w:rPr>
          <w:rFonts w:ascii="Traditional Arabic" w:eastAsia="Times New Roman" w:hAnsi="Traditional Arabic" w:cs="Traditional Arabic" w:hint="cs"/>
          <w:sz w:val="36"/>
          <w:szCs w:val="36"/>
          <w:rtl/>
          <w:lang w:bidi="ar-OM"/>
        </w:rPr>
        <w:t>.</w:t>
      </w:r>
    </w:p>
    <w:p w:rsidR="00A83B0A" w:rsidRPr="00191D60" w:rsidRDefault="006676E7" w:rsidP="00191D60">
      <w:pPr>
        <w:jc w:val="both"/>
        <w:rPr>
          <w:rFonts w:ascii="Traditional Arabic" w:eastAsia="Times New Roman" w:hAnsi="Traditional Arabic" w:cs="Traditional Arabic" w:hint="cs"/>
          <w:sz w:val="36"/>
          <w:szCs w:val="36"/>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lang w:bidi="ar-OM"/>
        </w:rPr>
        <w:t xml:space="preserve">  وقد ثبت عنه </w:t>
      </w:r>
      <w:r w:rsidRPr="00191D60">
        <w:rPr>
          <w:rFonts w:ascii="Traditional Arabic" w:eastAsia="Times New Roman" w:hAnsi="Traditional Arabic" w:cs="Traditional Arabic" w:hint="cs"/>
          <w:sz w:val="36"/>
          <w:szCs w:val="36"/>
          <w:lang w:bidi="ar-OM"/>
        </w:rPr>
        <w:sym w:font="AGA Arabesque" w:char="F072"/>
      </w:r>
      <w:r w:rsidR="00496A71" w:rsidRPr="00191D60">
        <w:rPr>
          <w:rFonts w:ascii="Traditional Arabic" w:eastAsia="Times New Roman" w:hAnsi="Traditional Arabic" w:cs="Traditional Arabic" w:hint="cs"/>
          <w:sz w:val="36"/>
          <w:szCs w:val="36"/>
          <w:rtl/>
          <w:lang w:bidi="ar-OM"/>
        </w:rPr>
        <w:t xml:space="preserve"> أنه قالَ: </w:t>
      </w:r>
      <w:r w:rsidR="00496A71" w:rsidRPr="00191D60">
        <w:rPr>
          <w:rFonts w:ascii="Traditional Arabic" w:eastAsia="Times New Roman" w:hAnsi="Traditional Arabic" w:cs="Traditional Arabic" w:hint="cs"/>
          <w:sz w:val="36"/>
          <w:szCs w:val="36"/>
          <w:lang w:bidi="ar-OM"/>
        </w:rPr>
        <w:sym w:font="AGA Arabesque" w:char="F029"/>
      </w:r>
      <w:r w:rsidR="00496A71" w:rsidRPr="00191D60">
        <w:rPr>
          <w:rFonts w:ascii="Traditional Arabic" w:eastAsia="Times New Roman" w:hAnsi="Traditional Arabic" w:cs="Traditional Arabic" w:hint="cs"/>
          <w:sz w:val="36"/>
          <w:szCs w:val="36"/>
          <w:rtl/>
          <w:lang w:bidi="ar-OM"/>
        </w:rPr>
        <w:t xml:space="preserve"> </w:t>
      </w:r>
      <w:r w:rsidR="00496A71" w:rsidRPr="00191D60">
        <w:rPr>
          <w:rFonts w:ascii="Traditional Arabic" w:eastAsia="Times New Roman" w:hAnsi="Traditional Arabic" w:cs="Traditional Arabic" w:hint="cs"/>
          <w:b/>
          <w:bCs/>
          <w:color w:val="C00000"/>
          <w:sz w:val="36"/>
          <w:szCs w:val="36"/>
          <w:rtl/>
          <w:lang w:bidi="ar-OM"/>
        </w:rPr>
        <w:t>مَنْ عَمِلَ عَمَلاً لَيسَ عليهِ أمْرُنا فَهُو رَدٌ</w:t>
      </w:r>
      <w:r w:rsidR="00496A71" w:rsidRPr="00191D60">
        <w:rPr>
          <w:rFonts w:ascii="Traditional Arabic" w:eastAsia="Times New Roman" w:hAnsi="Traditional Arabic" w:cs="Traditional Arabic" w:hint="cs"/>
          <w:sz w:val="36"/>
          <w:szCs w:val="36"/>
          <w:lang w:bidi="ar-OM"/>
        </w:rPr>
        <w:sym w:font="AGA Arabesque" w:char="F028"/>
      </w:r>
      <w:r w:rsidR="00496A71" w:rsidRPr="00191D60">
        <w:rPr>
          <w:rFonts w:ascii="Traditional Arabic" w:eastAsia="Times New Roman" w:hAnsi="Traditional Arabic" w:cs="Traditional Arabic" w:hint="cs"/>
          <w:sz w:val="36"/>
          <w:szCs w:val="36"/>
          <w:rtl/>
          <w:lang w:bidi="ar-OM"/>
        </w:rPr>
        <w:t xml:space="preserve">. وفي رواية: </w:t>
      </w:r>
      <w:r w:rsidR="00496A71" w:rsidRPr="00191D60">
        <w:rPr>
          <w:rFonts w:ascii="Traditional Arabic" w:eastAsia="Times New Roman" w:hAnsi="Traditional Arabic" w:cs="Traditional Arabic" w:hint="cs"/>
          <w:sz w:val="36"/>
          <w:szCs w:val="36"/>
          <w:lang w:bidi="ar-OM"/>
        </w:rPr>
        <w:sym w:font="AGA Arabesque" w:char="F029"/>
      </w:r>
      <w:r w:rsidR="00496A71" w:rsidRPr="00191D60">
        <w:rPr>
          <w:rFonts w:ascii="Traditional Arabic" w:eastAsia="Times New Roman" w:hAnsi="Traditional Arabic" w:cs="Traditional Arabic" w:hint="cs"/>
          <w:sz w:val="36"/>
          <w:szCs w:val="36"/>
          <w:rtl/>
          <w:lang w:bidi="ar-OM"/>
        </w:rPr>
        <w:t xml:space="preserve"> </w:t>
      </w:r>
      <w:r w:rsidR="00496A71" w:rsidRPr="00191D60">
        <w:rPr>
          <w:rFonts w:ascii="Traditional Arabic" w:eastAsia="Times New Roman" w:hAnsi="Traditional Arabic" w:cs="Traditional Arabic" w:hint="cs"/>
          <w:b/>
          <w:bCs/>
          <w:color w:val="C00000"/>
          <w:sz w:val="36"/>
          <w:szCs w:val="36"/>
          <w:rtl/>
          <w:lang w:bidi="ar-OM"/>
        </w:rPr>
        <w:t>مَنْ أحْدَثَ في أمرنا هذا مَا ليس منه فَهُو رَدٌّ</w:t>
      </w:r>
      <w:r w:rsidR="00496A71" w:rsidRPr="00191D60">
        <w:rPr>
          <w:rFonts w:ascii="Traditional Arabic" w:eastAsia="Times New Roman" w:hAnsi="Traditional Arabic" w:cs="Traditional Arabic" w:hint="cs"/>
          <w:sz w:val="36"/>
          <w:szCs w:val="36"/>
          <w:lang w:bidi="ar-OM"/>
        </w:rPr>
        <w:sym w:font="AGA Arabesque" w:char="F028"/>
      </w:r>
      <w:r w:rsidR="00496A71" w:rsidRPr="00191D60">
        <w:rPr>
          <w:rFonts w:ascii="Traditional Arabic" w:eastAsia="Times New Roman" w:hAnsi="Traditional Arabic" w:cs="Traditional Arabic" w:hint="cs"/>
          <w:sz w:val="36"/>
          <w:szCs w:val="36"/>
          <w:rtl/>
          <w:lang w:bidi="ar-OM"/>
        </w:rPr>
        <w:t xml:space="preserve"> </w:t>
      </w:r>
      <w:r w:rsidR="00496A71" w:rsidRPr="00191D60">
        <w:rPr>
          <w:rFonts w:ascii="Traditional Arabic" w:eastAsia="Times New Roman" w:hAnsi="Traditional Arabic" w:cs="Traditional Arabic" w:hint="cs"/>
          <w:sz w:val="28"/>
          <w:szCs w:val="28"/>
          <w:rtl/>
          <w:lang w:bidi="ar-OM"/>
        </w:rPr>
        <w:t>[اللفظ رواه مسلم، واللفظ الثاني: رواه البخاري ومسلم]</w:t>
      </w:r>
      <w:r w:rsidR="00956EE4" w:rsidRPr="00191D60">
        <w:rPr>
          <w:rFonts w:ascii="Traditional Arabic" w:eastAsia="Times New Roman" w:hAnsi="Traditional Arabic" w:cs="Traditional Arabic" w:hint="cs"/>
          <w:sz w:val="36"/>
          <w:szCs w:val="36"/>
          <w:rtl/>
          <w:lang w:bidi="ar-OM"/>
        </w:rPr>
        <w:t xml:space="preserve"> </w:t>
      </w:r>
    </w:p>
    <w:p w:rsidR="00956EE4" w:rsidRPr="00191D60" w:rsidRDefault="00956EE4"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rtl/>
          <w:lang w:bidi="ar-OM"/>
        </w:rPr>
        <w:t xml:space="preserve">ومعنى: </w:t>
      </w:r>
      <w:r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رد</w:t>
      </w:r>
      <w:r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36"/>
          <w:szCs w:val="36"/>
          <w:rtl/>
          <w:lang w:bidi="ar-OM"/>
        </w:rPr>
        <w:t xml:space="preserve"> مردودٌ. </w:t>
      </w:r>
    </w:p>
    <w:p w:rsidR="00785BAA" w:rsidRPr="00191D60" w:rsidRDefault="00785BAA" w:rsidP="00393DF5">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rtl/>
          <w:lang w:bidi="ar-OM"/>
        </w:rPr>
        <w:t>ولأنَّ</w:t>
      </w:r>
      <w:r w:rsidR="00956EE4" w:rsidRPr="00191D60">
        <w:rPr>
          <w:rFonts w:ascii="Traditional Arabic" w:eastAsia="Times New Roman" w:hAnsi="Traditional Arabic" w:cs="Traditional Arabic" w:hint="cs"/>
          <w:sz w:val="36"/>
          <w:szCs w:val="36"/>
          <w:rtl/>
          <w:lang w:bidi="ar-OM"/>
        </w:rPr>
        <w:t>: إخراج القيمةِ مخالفٌ لعملِ الصحابةِ رضي الله عنهم حيث كانوا يخرجونها صاعاً من طعام.</w:t>
      </w:r>
    </w:p>
    <w:p w:rsidR="00785BAA" w:rsidRPr="00191D60" w:rsidRDefault="00785BAA" w:rsidP="00191D60">
      <w:pPr>
        <w:jc w:val="both"/>
        <w:rPr>
          <w:rFonts w:ascii="Traditional Arabic" w:eastAsia="Times New Roman" w:hAnsi="Traditional Arabic" w:cs="Traditional Arabic"/>
          <w:sz w:val="28"/>
          <w:szCs w:val="28"/>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lang w:bidi="ar-OM"/>
        </w:rPr>
        <w:t xml:space="preserve"> وقد قالَ النَّبي </w:t>
      </w:r>
      <w:r w:rsidRPr="00191D60">
        <w:rPr>
          <w:rFonts w:ascii="Traditional Arabic" w:eastAsia="Times New Roman" w:hAnsi="Traditional Arabic" w:cs="Traditional Arabic" w:hint="cs"/>
          <w:sz w:val="36"/>
          <w:szCs w:val="36"/>
          <w:lang w:bidi="ar-OM"/>
        </w:rPr>
        <w:sym w:font="AGA Arabesque" w:char="F072"/>
      </w:r>
      <w:r w:rsidRPr="00191D60">
        <w:rPr>
          <w:rFonts w:ascii="Traditional Arabic" w:eastAsia="Times New Roman" w:hAnsi="Traditional Arabic" w:cs="Traditional Arabic" w:hint="cs"/>
          <w:sz w:val="36"/>
          <w:szCs w:val="36"/>
          <w:rtl/>
          <w:lang w:bidi="ar-OM"/>
        </w:rPr>
        <w:t xml:space="preserve"> : </w:t>
      </w:r>
      <w:r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عَلَيْكُم بِسُنَّتي وَسُنَّةِ الخُلفاء الرَّاشِدينَ الـمَهْدِيينَ من بعْدِي</w:t>
      </w:r>
      <w:r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36"/>
          <w:szCs w:val="36"/>
          <w:rtl/>
          <w:lang w:bidi="ar-OM"/>
        </w:rPr>
        <w:t xml:space="preserve"> </w:t>
      </w:r>
      <w:r w:rsidR="00865880" w:rsidRPr="00191D60">
        <w:rPr>
          <w:rFonts w:ascii="Traditional Arabic" w:eastAsia="Times New Roman" w:hAnsi="Traditional Arabic" w:cs="Traditional Arabic" w:hint="cs"/>
          <w:sz w:val="28"/>
          <w:szCs w:val="28"/>
          <w:rtl/>
          <w:lang w:bidi="ar-OM"/>
        </w:rPr>
        <w:t>[حديث صحيح- رواه أحمد (4/126، 127)، وأبو داود (4607)، والترمذي (2676)، وابن ماجه (42، 43) وصحَّحه الحاكم (1/97) وأقرّهُ الذهبي، وقال الترمذي: (حسن صحيح) وصححه شيخ الإسلام ابن تيمية في (اقتضاء الصراط المستقيم) (2/579)، والإمام الألباني في (صحيح أبي داود) و(صحيح الترمذي)</w:t>
      </w:r>
      <w:r w:rsidR="00106F1B" w:rsidRPr="00191D60">
        <w:rPr>
          <w:rFonts w:ascii="Traditional Arabic" w:eastAsia="Times New Roman" w:hAnsi="Traditional Arabic" w:cs="Traditional Arabic" w:hint="cs"/>
          <w:sz w:val="28"/>
          <w:szCs w:val="28"/>
          <w:rtl/>
          <w:lang w:bidi="ar-OM"/>
        </w:rPr>
        <w:t xml:space="preserve"> و(صحيح ابن ماجه)</w:t>
      </w:r>
      <w:r w:rsidR="00865880" w:rsidRPr="00191D60">
        <w:rPr>
          <w:rFonts w:ascii="Traditional Arabic" w:eastAsia="Times New Roman" w:hAnsi="Traditional Arabic" w:cs="Traditional Arabic" w:hint="cs"/>
          <w:sz w:val="28"/>
          <w:szCs w:val="28"/>
          <w:rtl/>
          <w:lang w:bidi="ar-OM"/>
        </w:rPr>
        <w:t>.</w:t>
      </w:r>
      <w:r w:rsidR="00191D60">
        <w:rPr>
          <w:rFonts w:ascii="Traditional Arabic" w:eastAsia="Times New Roman" w:hAnsi="Traditional Arabic" w:cs="Traditional Arabic" w:hint="cs"/>
          <w:sz w:val="28"/>
          <w:szCs w:val="28"/>
          <w:rtl/>
          <w:lang w:bidi="ar-OM"/>
        </w:rPr>
        <w:t>]</w:t>
      </w:r>
    </w:p>
    <w:p w:rsidR="002F6789" w:rsidRPr="00191D60" w:rsidRDefault="002F6789"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sz w:val="36"/>
          <w:szCs w:val="36"/>
          <w:rtl/>
        </w:rPr>
        <w:t>ولأنَّ</w:t>
      </w:r>
      <w:r w:rsidRPr="00191D60">
        <w:rPr>
          <w:rFonts w:ascii="Traditional Arabic" w:eastAsia="Times New Roman" w:hAnsi="Traditional Arabic" w:cs="Traditional Arabic" w:hint="cs"/>
          <w:sz w:val="36"/>
          <w:szCs w:val="36"/>
          <w:rtl/>
        </w:rPr>
        <w:t xml:space="preserve">: زكــاة الفطرِ عبادةٌ مفروضةٌ مِن جنسٍ مُعينِ، فلا </w:t>
      </w:r>
      <w:proofErr w:type="spellStart"/>
      <w:r w:rsidRPr="00191D60">
        <w:rPr>
          <w:rFonts w:ascii="Traditional Arabic" w:eastAsia="Times New Roman" w:hAnsi="Traditional Arabic" w:cs="Traditional Arabic" w:hint="cs"/>
          <w:sz w:val="36"/>
          <w:szCs w:val="36"/>
          <w:rtl/>
        </w:rPr>
        <w:t>يجزيء</w:t>
      </w:r>
      <w:proofErr w:type="spellEnd"/>
      <w:r w:rsidRPr="00191D60">
        <w:rPr>
          <w:rFonts w:ascii="Traditional Arabic" w:eastAsia="Times New Roman" w:hAnsi="Traditional Arabic" w:cs="Traditional Arabic" w:hint="cs"/>
          <w:sz w:val="36"/>
          <w:szCs w:val="36"/>
          <w:rtl/>
        </w:rPr>
        <w:t xml:space="preserve"> إخراجها من غير الجنس كما ل</w:t>
      </w:r>
      <w:r w:rsidR="00596AB6" w:rsidRPr="00191D60">
        <w:rPr>
          <w:rFonts w:ascii="Traditional Arabic" w:eastAsia="Times New Roman" w:hAnsi="Traditional Arabic" w:cs="Traditional Arabic" w:hint="cs"/>
          <w:sz w:val="36"/>
          <w:szCs w:val="36"/>
          <w:rtl/>
        </w:rPr>
        <w:t xml:space="preserve">ا </w:t>
      </w:r>
      <w:proofErr w:type="spellStart"/>
      <w:r w:rsidR="00596AB6" w:rsidRPr="00191D60">
        <w:rPr>
          <w:rFonts w:ascii="Traditional Arabic" w:eastAsia="Times New Roman" w:hAnsi="Traditional Arabic" w:cs="Traditional Arabic" w:hint="cs"/>
          <w:sz w:val="36"/>
          <w:szCs w:val="36"/>
          <w:rtl/>
        </w:rPr>
        <w:t>يُجْزِيء</w:t>
      </w:r>
      <w:proofErr w:type="spellEnd"/>
      <w:r w:rsidR="00596AB6" w:rsidRPr="00191D60">
        <w:rPr>
          <w:rFonts w:ascii="Traditional Arabic" w:eastAsia="Times New Roman" w:hAnsi="Traditional Arabic" w:cs="Traditional Arabic" w:hint="cs"/>
          <w:sz w:val="36"/>
          <w:szCs w:val="36"/>
          <w:rtl/>
        </w:rPr>
        <w:t xml:space="preserve"> إخراجها في غير الوقت المعين. </w:t>
      </w:r>
    </w:p>
    <w:p w:rsidR="00596AB6" w:rsidRPr="00191D60" w:rsidRDefault="00106F1B"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sz w:val="36"/>
          <w:szCs w:val="36"/>
          <w:rtl/>
        </w:rPr>
        <w:t>ولأنَّ</w:t>
      </w:r>
      <w:r w:rsidRPr="00191D60">
        <w:rPr>
          <w:rFonts w:ascii="Traditional Arabic" w:eastAsia="Times New Roman" w:hAnsi="Traditional Arabic" w:cs="Traditional Arabic" w:hint="cs"/>
          <w:sz w:val="36"/>
          <w:szCs w:val="36"/>
          <w:rtl/>
        </w:rPr>
        <w:t xml:space="preserve">: النَّبِيَّ </w:t>
      </w:r>
      <w:r w:rsidRPr="00191D60">
        <w:rPr>
          <w:rFonts w:ascii="Traditional Arabic" w:eastAsia="Times New Roman" w:hAnsi="Traditional Arabic" w:cs="Traditional Arabic" w:hint="cs"/>
          <w:sz w:val="36"/>
          <w:szCs w:val="36"/>
        </w:rPr>
        <w:sym w:font="AGA Arabesque" w:char="F072"/>
      </w:r>
      <w:r w:rsidRPr="00191D60">
        <w:rPr>
          <w:rFonts w:ascii="Traditional Arabic" w:eastAsia="Times New Roman" w:hAnsi="Traditional Arabic" w:cs="Traditional Arabic" w:hint="cs"/>
          <w:sz w:val="36"/>
          <w:szCs w:val="36"/>
          <w:rtl/>
        </w:rPr>
        <w:t xml:space="preserve"> عيَّنها من أجناسٍ مختلفةِ </w:t>
      </w:r>
      <w:proofErr w:type="spellStart"/>
      <w:r w:rsidRPr="00191D60">
        <w:rPr>
          <w:rFonts w:ascii="Traditional Arabic" w:eastAsia="Times New Roman" w:hAnsi="Traditional Arabic" w:cs="Traditional Arabic" w:hint="cs"/>
          <w:sz w:val="36"/>
          <w:szCs w:val="36"/>
          <w:rtl/>
        </w:rPr>
        <w:t>وأقْيامُها</w:t>
      </w:r>
      <w:proofErr w:type="spellEnd"/>
      <w:r w:rsidRPr="00191D60">
        <w:rPr>
          <w:rFonts w:ascii="Traditional Arabic" w:eastAsia="Times New Roman" w:hAnsi="Traditional Arabic" w:cs="Traditional Arabic" w:hint="cs"/>
          <w:sz w:val="36"/>
          <w:szCs w:val="36"/>
          <w:rtl/>
        </w:rPr>
        <w:t xml:space="preserve"> مختلَفةٌ غالباً، فلو كانت القيمةُ معتبرة لكان الواجب صاعاً من جِنسٍ وما يقابلُ قيمتَهُ من الأجناس الأخْرَى</w:t>
      </w:r>
    </w:p>
    <w:p w:rsidR="00106F1B" w:rsidRDefault="00106F1B" w:rsidP="00191D60">
      <w:pPr>
        <w:jc w:val="both"/>
        <w:rPr>
          <w:rFonts w:ascii="Traditional Arabic" w:eastAsia="Times New Roman" w:hAnsi="Traditional Arabic" w:cs="Traditional Arabic"/>
          <w:b/>
          <w:bCs/>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b/>
          <w:bCs/>
          <w:sz w:val="36"/>
          <w:szCs w:val="36"/>
          <w:rtl/>
        </w:rPr>
        <w:t xml:space="preserve"> ولأنَّ: </w:t>
      </w:r>
      <w:r w:rsidR="00E50A1B" w:rsidRPr="00191D60">
        <w:rPr>
          <w:rFonts w:ascii="Traditional Arabic" w:eastAsia="Times New Roman" w:hAnsi="Traditional Arabic" w:cs="Traditional Arabic" w:hint="cs"/>
          <w:b/>
          <w:bCs/>
          <w:sz w:val="36"/>
          <w:szCs w:val="36"/>
          <w:rtl/>
        </w:rPr>
        <w:t>إخراج القيمة يخرجُ الفطرةَ عن كَونِها شعيرةً ظاهرةً إلى كونها صدقة خفيةً فإن إخراجها صاعاً من طعام يجعلُها ظاهرةً بين المسلمين معلومة للصغير والكبير يشاهدونَ كيلها وتوزيعها ويتبادلونها بَيْنَهُمْ بخلاف ما لو كانت دَرَاهِم يخرجُها الإنسانُ خُفْيَةً بينَه وبين الآخذ</w:t>
      </w:r>
    </w:p>
    <w:p w:rsidR="00191D60" w:rsidRPr="00191D60" w:rsidRDefault="00191D60" w:rsidP="00191D60">
      <w:pPr>
        <w:jc w:val="both"/>
        <w:rPr>
          <w:rFonts w:ascii="Traditional Arabic" w:eastAsia="Times New Roman" w:hAnsi="Traditional Arabic" w:cs="Traditional Arabic"/>
          <w:b/>
          <w:bCs/>
          <w:sz w:val="36"/>
          <w:szCs w:val="36"/>
          <w:rtl/>
        </w:rPr>
      </w:pPr>
    </w:p>
    <w:p w:rsidR="00505324" w:rsidRPr="00191D60" w:rsidRDefault="00DC66EC" w:rsidP="00191D60">
      <w:pPr>
        <w:jc w:val="both"/>
        <w:rPr>
          <w:rFonts w:ascii="Traditional Arabic" w:eastAsia="Times New Roman" w:hAnsi="Traditional Arabic" w:cs="Traditional Arabic"/>
          <w:b/>
          <w:bCs/>
          <w:sz w:val="36"/>
          <w:szCs w:val="36"/>
          <w:rtl/>
        </w:rPr>
      </w:pPr>
      <w:r w:rsidRPr="00191D60">
        <w:rPr>
          <w:rFonts w:ascii="Traditional Arabic" w:eastAsia="Times New Roman" w:hAnsi="Traditional Arabic" w:cs="Traditional Arabic"/>
          <w:color w:val="C00000"/>
          <w:sz w:val="36"/>
          <w:szCs w:val="36"/>
        </w:rPr>
        <w:sym w:font="AGA Arabesque" w:char="F05E"/>
      </w:r>
      <w:r w:rsidRPr="00191D60">
        <w:rPr>
          <w:rFonts w:ascii="Traditional Arabic" w:eastAsia="Times New Roman" w:hAnsi="Traditional Arabic" w:cs="Traditional Arabic" w:hint="cs"/>
          <w:color w:val="C00000"/>
          <w:sz w:val="36"/>
          <w:szCs w:val="36"/>
          <w:rtl/>
        </w:rPr>
        <w:t xml:space="preserve"> </w:t>
      </w:r>
      <w:r w:rsidR="00393DF5">
        <w:rPr>
          <w:rFonts w:ascii="Traditional Arabic" w:eastAsia="Times New Roman" w:hAnsi="Traditional Arabic" w:cs="Traditional Arabic" w:hint="cs"/>
          <w:b/>
          <w:bCs/>
          <w:color w:val="00B050"/>
          <w:sz w:val="36"/>
          <w:szCs w:val="36"/>
          <w:rtl/>
        </w:rPr>
        <w:t xml:space="preserve">وأمّا </w:t>
      </w:r>
      <w:r w:rsidRPr="00191D60">
        <w:rPr>
          <w:rFonts w:ascii="Traditional Arabic" w:eastAsia="Times New Roman" w:hAnsi="Traditional Arabic" w:cs="Traditional Arabic" w:hint="cs"/>
          <w:b/>
          <w:bCs/>
          <w:color w:val="00B050"/>
          <w:sz w:val="36"/>
          <w:szCs w:val="36"/>
          <w:rtl/>
        </w:rPr>
        <w:t>مقدار</w:t>
      </w:r>
      <w:r w:rsidR="00393DF5">
        <w:rPr>
          <w:rFonts w:ascii="Traditional Arabic" w:eastAsia="Times New Roman" w:hAnsi="Traditional Arabic" w:cs="Traditional Arabic" w:hint="cs"/>
          <w:b/>
          <w:bCs/>
          <w:color w:val="00B050"/>
          <w:sz w:val="36"/>
          <w:szCs w:val="36"/>
          <w:rtl/>
        </w:rPr>
        <w:t>ُ</w:t>
      </w:r>
      <w:r w:rsidRPr="00191D60">
        <w:rPr>
          <w:rFonts w:ascii="Traditional Arabic" w:eastAsia="Times New Roman" w:hAnsi="Traditional Arabic" w:cs="Traditional Arabic" w:hint="cs"/>
          <w:b/>
          <w:bCs/>
          <w:color w:val="00B050"/>
          <w:sz w:val="36"/>
          <w:szCs w:val="36"/>
          <w:rtl/>
        </w:rPr>
        <w:t xml:space="preserve"> الفطـــرة: </w:t>
      </w:r>
    </w:p>
    <w:p w:rsidR="00DC66EC" w:rsidRPr="00191D60" w:rsidRDefault="00DC66EC"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rtl/>
        </w:rPr>
        <w:t xml:space="preserve">فهو صاعٌ بصاع النَّبِيِّ </w:t>
      </w:r>
      <w:r w:rsidRPr="00191D60">
        <w:rPr>
          <w:rFonts w:ascii="Traditional Arabic" w:eastAsia="Times New Roman" w:hAnsi="Traditional Arabic" w:cs="Traditional Arabic" w:hint="cs"/>
          <w:sz w:val="36"/>
          <w:szCs w:val="36"/>
        </w:rPr>
        <w:sym w:font="AGA Arabesque" w:char="F072"/>
      </w:r>
      <w:r w:rsidRPr="00191D60">
        <w:rPr>
          <w:rFonts w:ascii="Traditional Arabic" w:eastAsia="Times New Roman" w:hAnsi="Traditional Arabic" w:cs="Traditional Arabic" w:hint="cs"/>
          <w:sz w:val="36"/>
          <w:szCs w:val="36"/>
          <w:rtl/>
        </w:rPr>
        <w:t xml:space="preserve"> الَّذي يبلغُ وزْنُه بالمثاقِيلِ: (أربعمائة وثمانين </w:t>
      </w:r>
      <w:proofErr w:type="spellStart"/>
      <w:r w:rsidRPr="00191D60">
        <w:rPr>
          <w:rFonts w:ascii="Traditional Arabic" w:eastAsia="Times New Roman" w:hAnsi="Traditional Arabic" w:cs="Traditional Arabic" w:hint="cs"/>
          <w:sz w:val="36"/>
          <w:szCs w:val="36"/>
          <w:rtl/>
        </w:rPr>
        <w:t>مِثقَالاً</w:t>
      </w:r>
      <w:proofErr w:type="spellEnd"/>
      <w:r w:rsidRPr="00191D60">
        <w:rPr>
          <w:rFonts w:ascii="Traditional Arabic" w:eastAsia="Times New Roman" w:hAnsi="Traditional Arabic" w:cs="Traditional Arabic" w:hint="cs"/>
          <w:sz w:val="36"/>
          <w:szCs w:val="36"/>
          <w:rtl/>
        </w:rPr>
        <w:t xml:space="preserve">) من البُرِّ الجيد وبالغرامات: (كيلوين اثنين وخُمسي عُشر كيلو) من البُرِّ الجيد؛ وذلك لأنَّ زِنَةَ المثقَالِ أربعةُ غِراماتٍ ورُبُعٌ مبلغُ أربعمائة وثمانين </w:t>
      </w:r>
      <w:proofErr w:type="spellStart"/>
      <w:r w:rsidRPr="00191D60">
        <w:rPr>
          <w:rFonts w:ascii="Traditional Arabic" w:eastAsia="Times New Roman" w:hAnsi="Traditional Arabic" w:cs="Traditional Arabic" w:hint="cs"/>
          <w:sz w:val="36"/>
          <w:szCs w:val="36"/>
          <w:rtl/>
        </w:rPr>
        <w:t>مثقالاً</w:t>
      </w:r>
      <w:proofErr w:type="spellEnd"/>
      <w:r w:rsidRPr="00191D60">
        <w:rPr>
          <w:rFonts w:ascii="Traditional Arabic" w:eastAsia="Times New Roman" w:hAnsi="Traditional Arabic" w:cs="Traditional Arabic" w:hint="cs"/>
          <w:sz w:val="36"/>
          <w:szCs w:val="36"/>
          <w:rtl/>
        </w:rPr>
        <w:t xml:space="preserve"> ألفَيْنَ غرام وأربعينَ غراماً. </w:t>
      </w:r>
    </w:p>
    <w:p w:rsidR="00DC66EC" w:rsidRPr="00191D60" w:rsidRDefault="00DC66EC"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color w:val="C00000"/>
          <w:sz w:val="36"/>
          <w:szCs w:val="36"/>
        </w:rPr>
        <w:sym w:font="AGA Arabesque" w:char="F05E"/>
      </w:r>
      <w:r w:rsidRPr="00191D60">
        <w:rPr>
          <w:rFonts w:ascii="Traditional Arabic" w:eastAsia="Times New Roman" w:hAnsi="Traditional Arabic" w:cs="Traditional Arabic" w:hint="cs"/>
          <w:sz w:val="36"/>
          <w:szCs w:val="36"/>
          <w:rtl/>
        </w:rPr>
        <w:t xml:space="preserve"> </w:t>
      </w:r>
      <w:r w:rsidR="00621FBE">
        <w:rPr>
          <w:rFonts w:ascii="Traditional Arabic" w:eastAsia="Times New Roman" w:hAnsi="Traditional Arabic" w:cs="Traditional Arabic" w:hint="cs"/>
          <w:b/>
          <w:bCs/>
          <w:color w:val="00B050"/>
          <w:sz w:val="36"/>
          <w:szCs w:val="36"/>
          <w:rtl/>
        </w:rPr>
        <w:t xml:space="preserve">وأمّا </w:t>
      </w:r>
      <w:r w:rsidRPr="00191D60">
        <w:rPr>
          <w:rFonts w:ascii="Traditional Arabic" w:eastAsia="Times New Roman" w:hAnsi="Traditional Arabic" w:cs="Traditional Arabic" w:hint="cs"/>
          <w:b/>
          <w:bCs/>
          <w:color w:val="00B050"/>
          <w:sz w:val="36"/>
          <w:szCs w:val="36"/>
          <w:rtl/>
        </w:rPr>
        <w:t>وقتُ وجوب الفطرةِ:</w:t>
      </w:r>
      <w:r w:rsidRPr="00191D60">
        <w:rPr>
          <w:rFonts w:ascii="Traditional Arabic" w:eastAsia="Times New Roman" w:hAnsi="Traditional Arabic" w:cs="Traditional Arabic" w:hint="cs"/>
          <w:sz w:val="36"/>
          <w:szCs w:val="36"/>
          <w:rtl/>
        </w:rPr>
        <w:t xml:space="preserve"> </w:t>
      </w:r>
    </w:p>
    <w:p w:rsidR="00DC66EC" w:rsidRPr="00191D60" w:rsidRDefault="00DC66EC"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فهو غروبُ الشمس ليلةَ العيد، فمن كَان مِنْ أهلِ الوجوب حينذَاك وَجَبتْ عليه وإلَّا فلا.</w:t>
      </w:r>
    </w:p>
    <w:p w:rsidR="00BD24C2" w:rsidRPr="00191D60" w:rsidRDefault="00BD24C2"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rtl/>
        </w:rPr>
        <w:t xml:space="preserve">وعلى هذا: فإذا مات قبْلَ الغروب ولو بدقائق: لَم تجبِ الفطرةُ، وإن ماتَ بعدَه ولو بدقائقَ: وَجَبَ إخراجُ فطرته. </w:t>
      </w:r>
    </w:p>
    <w:p w:rsidR="009F5D81" w:rsidRPr="00191D60" w:rsidRDefault="00BD24C2"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ولو وُلِدَ قبل الغروب ولو بدقائقَ: وجب إخراج الفطرة عنه.</w:t>
      </w:r>
    </w:p>
    <w:p w:rsidR="00BD24C2" w:rsidRPr="00191D60" w:rsidRDefault="00BD24C2"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color w:val="C00000"/>
          <w:sz w:val="36"/>
          <w:szCs w:val="36"/>
        </w:rPr>
        <w:sym w:font="AGA Arabesque" w:char="F05E"/>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color w:val="00B050"/>
          <w:sz w:val="36"/>
          <w:szCs w:val="36"/>
          <w:rtl/>
        </w:rPr>
        <w:t>زمنُ دفـــعها:</w:t>
      </w:r>
      <w:r w:rsidRPr="00191D60">
        <w:rPr>
          <w:rFonts w:ascii="Traditional Arabic" w:eastAsia="Times New Roman" w:hAnsi="Traditional Arabic" w:cs="Traditional Arabic" w:hint="cs"/>
          <w:color w:val="00B050"/>
          <w:sz w:val="36"/>
          <w:szCs w:val="36"/>
          <w:rtl/>
        </w:rPr>
        <w:t xml:space="preserve"> </w:t>
      </w:r>
    </w:p>
    <w:p w:rsidR="009F5D81" w:rsidRPr="00191D60" w:rsidRDefault="009F5D81"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فله وقتان: وقتُ فضيلةِ، ووقتُ جوازٍ.</w:t>
      </w:r>
    </w:p>
    <w:p w:rsidR="009F5D81" w:rsidRPr="00191D60" w:rsidRDefault="009F5D81"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فأمَّا وقتُ الفضيلة: فهو صباحُ العيدِ قبلَ الصلاة. </w:t>
      </w:r>
    </w:p>
    <w:p w:rsidR="009F5D81" w:rsidRPr="00191D60" w:rsidRDefault="009F5D81"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*لما في (صحيح البخاريِّ) من حديث أبي سعيدٍ الخدري </w:t>
      </w:r>
      <w:r w:rsidRPr="00191D60">
        <w:rPr>
          <w:rFonts w:ascii="Traditional Arabic" w:eastAsia="Times New Roman" w:hAnsi="Traditional Arabic" w:cs="Traditional Arabic" w:hint="cs"/>
          <w:sz w:val="36"/>
          <w:szCs w:val="36"/>
        </w:rPr>
        <w:sym w:font="AGA Arabesque" w:char="F074"/>
      </w:r>
      <w:r w:rsidRPr="00191D60">
        <w:rPr>
          <w:rFonts w:ascii="Traditional Arabic" w:eastAsia="Times New Roman" w:hAnsi="Traditional Arabic" w:cs="Traditional Arabic" w:hint="cs"/>
          <w:sz w:val="36"/>
          <w:szCs w:val="36"/>
          <w:rtl/>
        </w:rPr>
        <w:t xml:space="preserve"> قَالَ: </w:t>
      </w:r>
      <w:r w:rsidRPr="00191D60">
        <w:rPr>
          <w:rFonts w:ascii="Traditional Arabic" w:eastAsia="Times New Roman" w:hAnsi="Traditional Arabic" w:cs="Traditional Arabic" w:hint="cs"/>
          <w:sz w:val="36"/>
          <w:szCs w:val="36"/>
        </w:rPr>
        <w:sym w:font="AGA Arabesque" w:char="F029"/>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color w:val="C00000"/>
          <w:sz w:val="36"/>
          <w:szCs w:val="36"/>
          <w:rtl/>
        </w:rPr>
        <w:t>كنَّا نُخْرجُ في عهدِ النبيِّ</w:t>
      </w:r>
      <w:r w:rsidRPr="00191D60">
        <w:rPr>
          <w:rFonts w:ascii="Traditional Arabic" w:eastAsia="Times New Roman" w:hAnsi="Traditional Arabic" w:cs="Traditional Arabic" w:hint="cs"/>
          <w:color w:val="C00000"/>
          <w:sz w:val="36"/>
          <w:szCs w:val="36"/>
          <w:rtl/>
        </w:rPr>
        <w:t xml:space="preserve"> </w:t>
      </w:r>
      <w:r w:rsidRPr="00191D60">
        <w:rPr>
          <w:rFonts w:ascii="Traditional Arabic" w:eastAsia="Times New Roman" w:hAnsi="Traditional Arabic" w:cs="Traditional Arabic" w:hint="cs"/>
          <w:color w:val="C00000"/>
          <w:sz w:val="36"/>
          <w:szCs w:val="36"/>
        </w:rPr>
        <w:sym w:font="AGA Arabesque" w:char="F072"/>
      </w:r>
      <w:r w:rsidRPr="00191D60">
        <w:rPr>
          <w:rFonts w:ascii="Traditional Arabic" w:eastAsia="Times New Roman" w:hAnsi="Traditional Arabic" w:cs="Traditional Arabic" w:hint="cs"/>
          <w:color w:val="C00000"/>
          <w:sz w:val="36"/>
          <w:szCs w:val="36"/>
          <w:rtl/>
        </w:rPr>
        <w:t xml:space="preserve"> </w:t>
      </w:r>
      <w:r w:rsidRPr="00191D60">
        <w:rPr>
          <w:rFonts w:ascii="Traditional Arabic" w:eastAsia="Times New Roman" w:hAnsi="Traditional Arabic" w:cs="Traditional Arabic" w:hint="cs"/>
          <w:b/>
          <w:bCs/>
          <w:color w:val="C00000"/>
          <w:sz w:val="36"/>
          <w:szCs w:val="36"/>
          <w:rtl/>
        </w:rPr>
        <w:t>يومَ الفطر صاعاً من طعام</w:t>
      </w:r>
      <w:r w:rsidRPr="00191D60">
        <w:rPr>
          <w:rFonts w:ascii="Traditional Arabic" w:eastAsia="Times New Roman" w:hAnsi="Traditional Arabic" w:cs="Traditional Arabic" w:hint="cs"/>
          <w:sz w:val="36"/>
          <w:szCs w:val="36"/>
        </w:rPr>
        <w:sym w:font="AGA Arabesque" w:char="F028"/>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sz w:val="28"/>
          <w:szCs w:val="28"/>
          <w:rtl/>
        </w:rPr>
        <w:t>[ تقدم تخريجه.]</w:t>
      </w:r>
    </w:p>
    <w:p w:rsidR="00924C19" w:rsidRPr="00191D60" w:rsidRDefault="00924C19" w:rsidP="00191D60">
      <w:pPr>
        <w:jc w:val="both"/>
        <w:rPr>
          <w:rFonts w:ascii="Traditional Arabic" w:eastAsia="Times New Roman" w:hAnsi="Traditional Arabic" w:cs="Traditional Arabic"/>
          <w:sz w:val="36"/>
          <w:szCs w:val="36"/>
          <w:rtl/>
          <w:lang w:bidi="ar-OM"/>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وفيه أيضاً من حديث ابنِ عُمَرَ</w:t>
      </w:r>
      <w:r w:rsidRPr="00191D60">
        <w:rPr>
          <w:rFonts w:ascii="Traditional Arabic" w:eastAsia="Times New Roman" w:hAnsi="Traditional Arabic" w:cs="Traditional Arabic" w:hint="cs"/>
          <w:sz w:val="36"/>
          <w:szCs w:val="36"/>
          <w:rtl/>
          <w:lang w:bidi="ar-OM"/>
        </w:rPr>
        <w:t xml:space="preserve"> رضي الله عنهما: </w:t>
      </w:r>
      <w:r w:rsidRPr="00191D60">
        <w:rPr>
          <w:rFonts w:ascii="Traditional Arabic" w:eastAsia="Times New Roman" w:hAnsi="Traditional Arabic" w:cs="Traditional Arabic" w:hint="cs"/>
          <w:sz w:val="36"/>
          <w:szCs w:val="36"/>
          <w:lang w:bidi="ar-OM"/>
        </w:rPr>
        <w:sym w:font="AGA Arabesque" w:char="F029"/>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أنَّ النبيَّ</w:t>
      </w:r>
      <w:r w:rsidRPr="00191D60">
        <w:rPr>
          <w:rFonts w:ascii="Traditional Arabic" w:eastAsia="Times New Roman" w:hAnsi="Traditional Arabic" w:cs="Traditional Arabic" w:hint="cs"/>
          <w:color w:val="C00000"/>
          <w:sz w:val="36"/>
          <w:szCs w:val="36"/>
          <w:rtl/>
          <w:lang w:bidi="ar-OM"/>
        </w:rPr>
        <w:t xml:space="preserve"> </w:t>
      </w:r>
      <w:r w:rsidRPr="00191D60">
        <w:rPr>
          <w:rFonts w:ascii="Traditional Arabic" w:eastAsia="Times New Roman" w:hAnsi="Traditional Arabic" w:cs="Traditional Arabic" w:hint="cs"/>
          <w:color w:val="C00000"/>
          <w:sz w:val="36"/>
          <w:szCs w:val="36"/>
          <w:lang w:bidi="ar-OM"/>
        </w:rPr>
        <w:sym w:font="AGA Arabesque" w:char="F072"/>
      </w:r>
      <w:r w:rsidRPr="00191D60">
        <w:rPr>
          <w:rFonts w:ascii="Traditional Arabic" w:eastAsia="Times New Roman" w:hAnsi="Traditional Arabic" w:cs="Traditional Arabic" w:hint="cs"/>
          <w:color w:val="C00000"/>
          <w:sz w:val="36"/>
          <w:szCs w:val="36"/>
          <w:rtl/>
          <w:lang w:bidi="ar-OM"/>
        </w:rPr>
        <w:t xml:space="preserve"> </w:t>
      </w:r>
      <w:r w:rsidRPr="00191D60">
        <w:rPr>
          <w:rFonts w:ascii="Traditional Arabic" w:eastAsia="Times New Roman" w:hAnsi="Traditional Arabic" w:cs="Traditional Arabic" w:hint="cs"/>
          <w:b/>
          <w:bCs/>
          <w:color w:val="C00000"/>
          <w:sz w:val="36"/>
          <w:szCs w:val="36"/>
          <w:rtl/>
          <w:lang w:bidi="ar-OM"/>
        </w:rPr>
        <w:t>أمَرَ بزكاةِ الفطرِ قبل خروجِ الناسِ إلى الصلاة</w:t>
      </w:r>
      <w:r w:rsidRPr="00191D60">
        <w:rPr>
          <w:rFonts w:ascii="Traditional Arabic" w:eastAsia="Times New Roman" w:hAnsi="Traditional Arabic" w:cs="Traditional Arabic" w:hint="cs"/>
          <w:sz w:val="36"/>
          <w:szCs w:val="36"/>
          <w:lang w:bidi="ar-OM"/>
        </w:rPr>
        <w:sym w:font="AGA Arabesque" w:char="F028"/>
      </w:r>
      <w:r w:rsidRPr="00191D60">
        <w:rPr>
          <w:rFonts w:ascii="Traditional Arabic" w:eastAsia="Times New Roman" w:hAnsi="Traditional Arabic" w:cs="Traditional Arabic" w:hint="cs"/>
          <w:sz w:val="36"/>
          <w:szCs w:val="36"/>
          <w:rtl/>
          <w:lang w:bidi="ar-OM"/>
        </w:rPr>
        <w:t xml:space="preserve"> </w:t>
      </w:r>
      <w:r w:rsidRPr="00191D60">
        <w:rPr>
          <w:rFonts w:ascii="Traditional Arabic" w:eastAsia="Times New Roman" w:hAnsi="Traditional Arabic" w:cs="Traditional Arabic" w:hint="cs"/>
          <w:sz w:val="28"/>
          <w:szCs w:val="28"/>
          <w:rtl/>
          <w:lang w:bidi="ar-OM"/>
        </w:rPr>
        <w:t>[رواه البخاري (1503)، ومسلم (986).]</w:t>
      </w:r>
    </w:p>
    <w:p w:rsidR="00191D60" w:rsidRPr="00621FBE" w:rsidRDefault="00C419BC" w:rsidP="00621FBE">
      <w:pPr>
        <w:jc w:val="both"/>
        <w:rPr>
          <w:rFonts w:ascii="Traditional Arabic" w:eastAsia="Times New Roman" w:hAnsi="Traditional Arabic" w:cs="Traditional Arabic"/>
          <w:b/>
          <w:bCs/>
          <w:color w:val="00B050"/>
          <w:sz w:val="36"/>
          <w:szCs w:val="36"/>
          <w:rtl/>
          <w:lang w:bidi="ar-OM"/>
        </w:rPr>
      </w:pPr>
      <w:r w:rsidRPr="00191D60">
        <w:rPr>
          <w:rFonts w:ascii="Traditional Arabic" w:eastAsia="Times New Roman" w:hAnsi="Traditional Arabic" w:cs="Traditional Arabic" w:hint="cs"/>
          <w:sz w:val="36"/>
          <w:szCs w:val="36"/>
          <w:rtl/>
          <w:lang w:bidi="ar-OM"/>
        </w:rPr>
        <w:lastRenderedPageBreak/>
        <w:t xml:space="preserve">*وقال ابنُ </w:t>
      </w:r>
      <w:proofErr w:type="spellStart"/>
      <w:r w:rsidRPr="00191D60">
        <w:rPr>
          <w:rFonts w:ascii="Traditional Arabic" w:eastAsia="Times New Roman" w:hAnsi="Traditional Arabic" w:cs="Traditional Arabic" w:hint="cs"/>
          <w:sz w:val="36"/>
          <w:szCs w:val="36"/>
          <w:rtl/>
          <w:lang w:bidi="ar-OM"/>
        </w:rPr>
        <w:t>عُيَينَة</w:t>
      </w:r>
      <w:proofErr w:type="spellEnd"/>
      <w:r w:rsidRPr="00191D60">
        <w:rPr>
          <w:rFonts w:ascii="Traditional Arabic" w:eastAsia="Times New Roman" w:hAnsi="Traditional Arabic" w:cs="Traditional Arabic" w:hint="cs"/>
          <w:sz w:val="36"/>
          <w:szCs w:val="36"/>
          <w:rtl/>
          <w:lang w:bidi="ar-OM"/>
        </w:rPr>
        <w:t xml:space="preserve"> في (تفسيره) عن عمرو بن دينار عن عكرمةَ قَالَ: (يُقَدِّم الرجلُ زكاتَه يومَ الفِطْرِ بين يَدَي صلاتِه فإن </w:t>
      </w:r>
      <w:r w:rsidRPr="00191D60">
        <w:rPr>
          <w:rFonts w:ascii="Traditional Arabic" w:eastAsia="Times New Roman" w:hAnsi="Traditional Arabic" w:cs="Traditional Arabic"/>
          <w:sz w:val="36"/>
          <w:szCs w:val="36"/>
          <w:rtl/>
          <w:lang w:bidi="ar-OM"/>
        </w:rPr>
        <w:t xml:space="preserve">الله يقولُ: </w:t>
      </w:r>
      <w:r w:rsidR="008E1EAF" w:rsidRPr="00191D60">
        <w:rPr>
          <w:rFonts w:ascii="Traditional Arabic" w:eastAsia="Times New Roman" w:hAnsi="Traditional Arabic" w:cs="Traditional Arabic"/>
          <w:sz w:val="36"/>
          <w:szCs w:val="36"/>
          <w:lang w:bidi="ar-OM"/>
        </w:rPr>
        <w:sym w:font="AGA Arabesque" w:char="F029"/>
      </w:r>
      <w:r w:rsidR="008E1EAF" w:rsidRPr="00191D60">
        <w:rPr>
          <w:rFonts w:ascii="Traditional Arabic" w:eastAsia="Times New Roman" w:hAnsi="Traditional Arabic" w:cs="Traditional Arabic"/>
          <w:b/>
          <w:bCs/>
          <w:sz w:val="36"/>
          <w:szCs w:val="36"/>
          <w:rtl/>
          <w:lang w:bidi="ar-OM"/>
        </w:rPr>
        <w:t xml:space="preserve"> </w:t>
      </w:r>
      <w:r w:rsidR="00A3172F" w:rsidRPr="00191D60">
        <w:rPr>
          <w:rFonts w:ascii="Traditional Arabic" w:eastAsia="Times New Roman" w:hAnsi="Traditional Arabic" w:cs="Traditional Arabic"/>
          <w:b/>
          <w:bCs/>
          <w:color w:val="C00000"/>
          <w:sz w:val="36"/>
          <w:szCs w:val="36"/>
          <w:rtl/>
        </w:rPr>
        <w:t xml:space="preserve">قَدْ أَفْلَحَ مَن تَزَكَّى {14}وَذَكَرَ اسْمَ رَبِّهِ فَصَلَّى </w:t>
      </w:r>
      <w:r w:rsidR="00A3172F" w:rsidRPr="00191D60">
        <w:rPr>
          <w:rFonts w:ascii="Traditional Arabic" w:eastAsia="Times New Roman" w:hAnsi="Traditional Arabic" w:cs="Traditional Arabic"/>
          <w:color w:val="C00000"/>
          <w:sz w:val="36"/>
          <w:szCs w:val="36"/>
          <w:rtl/>
        </w:rPr>
        <w:t>{15}</w:t>
      </w:r>
      <w:r w:rsidR="00A3172F" w:rsidRPr="00191D60">
        <w:rPr>
          <w:rFonts w:ascii="Traditional Arabic" w:eastAsia="Times New Roman" w:hAnsi="Traditional Arabic" w:cs="Traditional Arabic"/>
          <w:sz w:val="36"/>
          <w:szCs w:val="36"/>
        </w:rPr>
        <w:sym w:font="AGA Arabesque" w:char="F028"/>
      </w:r>
      <w:r w:rsidR="00A3172F" w:rsidRPr="00191D60">
        <w:rPr>
          <w:rFonts w:ascii="Traditional Arabic" w:eastAsia="Times New Roman" w:hAnsi="Traditional Arabic" w:cs="Traditional Arabic"/>
          <w:sz w:val="36"/>
          <w:szCs w:val="36"/>
          <w:rtl/>
        </w:rPr>
        <w:t xml:space="preserve"> </w:t>
      </w:r>
      <w:r w:rsidR="00A3172F" w:rsidRPr="00191D60">
        <w:rPr>
          <w:rFonts w:ascii="Traditional Arabic" w:eastAsia="Times New Roman" w:hAnsi="Traditional Arabic" w:cs="Traditional Arabic" w:hint="cs"/>
          <w:sz w:val="28"/>
          <w:szCs w:val="28"/>
          <w:rtl/>
          <w:lang w:bidi="ar-OM"/>
        </w:rPr>
        <w:t>[الأعلى:14- 15]</w:t>
      </w:r>
      <w:r w:rsidR="00621FBE">
        <w:rPr>
          <w:rFonts w:ascii="Traditional Arabic" w:eastAsia="Times New Roman" w:hAnsi="Traditional Arabic" w:cs="Traditional Arabic" w:hint="cs"/>
          <w:b/>
          <w:bCs/>
          <w:color w:val="00B050"/>
          <w:sz w:val="36"/>
          <w:szCs w:val="36"/>
          <w:rtl/>
          <w:lang w:bidi="ar-OM"/>
        </w:rPr>
        <w:t xml:space="preserve"> </w:t>
      </w:r>
    </w:p>
    <w:p w:rsidR="00A3172F" w:rsidRPr="00191D60" w:rsidRDefault="00A3172F" w:rsidP="00191D60">
      <w:pPr>
        <w:jc w:val="both"/>
        <w:rPr>
          <w:rFonts w:ascii="Traditional Arabic" w:eastAsia="Times New Roman" w:hAnsi="Traditional Arabic" w:cs="Traditional Arabic"/>
          <w:b/>
          <w:bCs/>
          <w:sz w:val="36"/>
          <w:szCs w:val="36"/>
          <w:rtl/>
          <w:lang w:bidi="ar-OM"/>
        </w:rPr>
      </w:pPr>
      <w:r w:rsidRPr="00191D60">
        <w:rPr>
          <w:rFonts w:ascii="Traditional Arabic" w:eastAsia="Times New Roman" w:hAnsi="Traditional Arabic" w:cs="Traditional Arabic" w:hint="cs"/>
          <w:b/>
          <w:bCs/>
          <w:sz w:val="36"/>
          <w:szCs w:val="36"/>
          <w:rtl/>
          <w:lang w:bidi="ar-OM"/>
        </w:rPr>
        <w:t xml:space="preserve">ولذلك كانَ من الأفضل تأخيرُ صلاةِ العيدِ يوم الفطر ليتَّسع الوقت لإخراج الفطرة. </w:t>
      </w:r>
    </w:p>
    <w:p w:rsidR="004F3936" w:rsidRPr="00191D60" w:rsidRDefault="00A3172F"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color w:val="C00000"/>
          <w:sz w:val="36"/>
          <w:szCs w:val="36"/>
        </w:rPr>
        <w:sym w:font="AGA Arabesque" w:char="F05E"/>
      </w:r>
      <w:r w:rsidRPr="00191D60">
        <w:rPr>
          <w:rFonts w:ascii="Traditional Arabic" w:eastAsia="Times New Roman" w:hAnsi="Traditional Arabic" w:cs="Traditional Arabic" w:hint="cs"/>
          <w:sz w:val="36"/>
          <w:szCs w:val="36"/>
          <w:rtl/>
        </w:rPr>
        <w:t xml:space="preserve"> </w:t>
      </w:r>
      <w:r w:rsidR="004F3936" w:rsidRPr="00191D60">
        <w:rPr>
          <w:rFonts w:ascii="Traditional Arabic" w:eastAsia="Times New Roman" w:hAnsi="Traditional Arabic" w:cs="Traditional Arabic" w:hint="cs"/>
          <w:b/>
          <w:bCs/>
          <w:color w:val="00B050"/>
          <w:sz w:val="36"/>
          <w:szCs w:val="36"/>
          <w:rtl/>
        </w:rPr>
        <w:t xml:space="preserve">وأمَّا </w:t>
      </w:r>
      <w:r w:rsidRPr="00191D60">
        <w:rPr>
          <w:rFonts w:ascii="Traditional Arabic" w:eastAsia="Times New Roman" w:hAnsi="Traditional Arabic" w:cs="Traditional Arabic" w:hint="cs"/>
          <w:b/>
          <w:bCs/>
          <w:color w:val="00B050"/>
          <w:sz w:val="36"/>
          <w:szCs w:val="36"/>
          <w:rtl/>
        </w:rPr>
        <w:t xml:space="preserve">وقت الجواز: </w:t>
      </w:r>
    </w:p>
    <w:p w:rsidR="00A3172F" w:rsidRPr="00191D60" w:rsidRDefault="00A3172F"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rtl/>
        </w:rPr>
        <w:t xml:space="preserve">فهو قبل العيد بيوم أو يومين. </w:t>
      </w:r>
    </w:p>
    <w:p w:rsidR="00A3172F" w:rsidRPr="00191D60" w:rsidRDefault="00A3172F"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*ففي (صحيح البخاري) عن نافعٍ قَالَ: (</w:t>
      </w:r>
      <w:r w:rsidRPr="00191D60">
        <w:rPr>
          <w:rFonts w:ascii="Traditional Arabic" w:eastAsia="Times New Roman" w:hAnsi="Traditional Arabic" w:cs="Traditional Arabic" w:hint="cs"/>
          <w:b/>
          <w:bCs/>
          <w:sz w:val="36"/>
          <w:szCs w:val="36"/>
          <w:rtl/>
        </w:rPr>
        <w:t>كان ابنُ عمرَ يعطي عن الصَّغير والكبير حَتَّى إنْ كان يُعْطِي عن بني وكان يُعْطيها الذِينَ يَقْبَلونهَا وكانوا يُعْطون قبل الفطرِ بيومٍ أو يومين</w:t>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sz w:val="28"/>
          <w:szCs w:val="28"/>
          <w:rtl/>
        </w:rPr>
        <w:t>[البخاري (1511)]</w:t>
      </w:r>
    </w:p>
    <w:p w:rsidR="004F3936" w:rsidRPr="00191D60" w:rsidRDefault="004F3936"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ولا يجوزُ: تأخيرُها عن صلاة العيدِ فإنْ أخَّرها عن صلاة العيد بلا عُذرٍ لم تُقْبَلْ منه؛ لأنَّه خلافُ ما أمَرَ به رسولُ الله </w:t>
      </w:r>
      <w:r w:rsidRPr="00191D60">
        <w:rPr>
          <w:rFonts w:ascii="Traditional Arabic" w:eastAsia="Times New Roman" w:hAnsi="Traditional Arabic" w:cs="Traditional Arabic" w:hint="cs"/>
          <w:sz w:val="36"/>
          <w:szCs w:val="36"/>
        </w:rPr>
        <w:sym w:font="AGA Arabesque" w:char="F072"/>
      </w:r>
      <w:r w:rsidRPr="00191D60">
        <w:rPr>
          <w:rFonts w:ascii="Traditional Arabic" w:eastAsia="Times New Roman" w:hAnsi="Traditional Arabic" w:cs="Traditional Arabic" w:hint="cs"/>
          <w:sz w:val="36"/>
          <w:szCs w:val="36"/>
          <w:rtl/>
        </w:rPr>
        <w:t xml:space="preserve">. </w:t>
      </w:r>
      <w:bookmarkStart w:id="0" w:name="_GoBack"/>
      <w:bookmarkEnd w:id="0"/>
    </w:p>
    <w:p w:rsidR="004F3936" w:rsidRPr="00191D60" w:rsidRDefault="00B35CF0"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*وفد سبق من حديث ابن عباس رضي الله عنهما: </w:t>
      </w:r>
      <w:r w:rsidRPr="00191D60">
        <w:rPr>
          <w:rFonts w:ascii="Traditional Arabic" w:eastAsia="Times New Roman" w:hAnsi="Traditional Arabic" w:cs="Traditional Arabic" w:hint="cs"/>
          <w:sz w:val="36"/>
          <w:szCs w:val="36"/>
        </w:rPr>
        <w:sym w:font="AGA Arabesque" w:char="F029"/>
      </w:r>
      <w:r w:rsidRPr="00191D60">
        <w:rPr>
          <w:rFonts w:ascii="Traditional Arabic" w:eastAsia="Times New Roman" w:hAnsi="Traditional Arabic" w:cs="Traditional Arabic" w:hint="cs"/>
          <w:b/>
          <w:bCs/>
          <w:color w:val="C00000"/>
          <w:sz w:val="36"/>
          <w:szCs w:val="36"/>
          <w:rtl/>
        </w:rPr>
        <w:t>أنَّ مَنْ  أدَّاها قبْلَ الصَّلاةِ فَهِي زَكَاةٌ مَقْبُولةٌ ومن أدَّاهَا بعد الصَّلاةِ فهي صَدَقةٌ مِنَ الصَّدقاتِ</w:t>
      </w:r>
      <w:r w:rsidRPr="00191D60">
        <w:rPr>
          <w:rFonts w:ascii="Traditional Arabic" w:eastAsia="Times New Roman" w:hAnsi="Traditional Arabic" w:cs="Traditional Arabic" w:hint="cs"/>
          <w:sz w:val="36"/>
          <w:szCs w:val="36"/>
        </w:rPr>
        <w:sym w:font="AGA Arabesque" w:char="F028"/>
      </w:r>
      <w:r w:rsidRPr="00191D60">
        <w:rPr>
          <w:rFonts w:ascii="Traditional Arabic" w:eastAsia="Times New Roman" w:hAnsi="Traditional Arabic" w:cs="Traditional Arabic" w:hint="cs"/>
          <w:sz w:val="36"/>
          <w:szCs w:val="36"/>
          <w:rtl/>
        </w:rPr>
        <w:t xml:space="preserve"> </w:t>
      </w:r>
      <w:r w:rsidRPr="0032323C">
        <w:rPr>
          <w:rFonts w:ascii="Traditional Arabic" w:eastAsia="Times New Roman" w:hAnsi="Traditional Arabic" w:cs="Traditional Arabic" w:hint="cs"/>
          <w:sz w:val="28"/>
          <w:szCs w:val="28"/>
          <w:rtl/>
        </w:rPr>
        <w:t>[تقدم تخريجه]</w:t>
      </w:r>
    </w:p>
    <w:p w:rsidR="00030218" w:rsidRPr="00191D60" w:rsidRDefault="00030218"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أمَّا إن أخَّرها لعذرٍ: فلا بأسَ، مثلُ أن يصادفَه العيدُ في البَرِّ ليس عندَه ما يدفعُ منْه أو ليسَ عنده مَنْ يدفع إليه.</w:t>
      </w:r>
    </w:p>
    <w:p w:rsidR="00030218" w:rsidRPr="00191D60" w:rsidRDefault="00030218"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أو ي</w:t>
      </w:r>
      <w:r w:rsidR="00752132" w:rsidRPr="00191D60">
        <w:rPr>
          <w:rFonts w:ascii="Traditional Arabic" w:eastAsia="Times New Roman" w:hAnsi="Traditional Arabic" w:cs="Traditional Arabic" w:hint="cs"/>
          <w:sz w:val="36"/>
          <w:szCs w:val="36"/>
          <w:rtl/>
        </w:rPr>
        <w:t>أ</w:t>
      </w:r>
      <w:r w:rsidRPr="00191D60">
        <w:rPr>
          <w:rFonts w:ascii="Traditional Arabic" w:eastAsia="Times New Roman" w:hAnsi="Traditional Arabic" w:cs="Traditional Arabic" w:hint="cs"/>
          <w:sz w:val="36"/>
          <w:szCs w:val="36"/>
          <w:rtl/>
        </w:rPr>
        <w:t>تي خبرُ ثبوتِ العيد مفاجِئاً بحيثُ لا يتمكَّن من إخراجها قَبْلَ الصلاةِ أو يكونَ معتمداً على شَخْصٍ في إخراجها فينسى أنْ يخرجها فلا بأس أن يخرجها ولو بعدَ العيد؛ لأنَّه معذور في ذلك.</w:t>
      </w:r>
    </w:p>
    <w:p w:rsidR="00752132" w:rsidRDefault="00752132" w:rsidP="00191D60">
      <w:pPr>
        <w:jc w:val="both"/>
        <w:rPr>
          <w:rFonts w:ascii="Traditional Arabic" w:eastAsia="Times New Roman" w:hAnsi="Traditional Arabic" w:cs="Traditional Arabic"/>
          <w:b/>
          <w:bCs/>
          <w:sz w:val="36"/>
          <w:szCs w:val="36"/>
          <w:rtl/>
        </w:rPr>
      </w:pPr>
      <w:r w:rsidRPr="00191D60">
        <w:rPr>
          <w:rFonts w:ascii="Traditional Arabic" w:eastAsia="Times New Roman" w:hAnsi="Traditional Arabic" w:cs="Traditional Arabic" w:hint="cs"/>
          <w:b/>
          <w:bCs/>
          <w:sz w:val="36"/>
          <w:szCs w:val="36"/>
          <w:rtl/>
        </w:rPr>
        <w:t>والواجبُ أن تصلَ إلى مستحقِّها أو وكيله في وقتها قبلَ الصلاةِ، فلو نواها لشخصٍ ولم يصادْفه ولا وَكِيلَه وقتَ الإخراجِ فإنه يدفعها إلى مستحق آخر ولا يؤخِّرها عن وقتها.</w:t>
      </w:r>
    </w:p>
    <w:p w:rsidR="0032323C" w:rsidRDefault="0032323C" w:rsidP="00191D60">
      <w:pPr>
        <w:jc w:val="both"/>
        <w:rPr>
          <w:rFonts w:ascii="Traditional Arabic" w:eastAsia="Times New Roman" w:hAnsi="Traditional Arabic" w:cs="Traditional Arabic"/>
          <w:b/>
          <w:bCs/>
          <w:sz w:val="36"/>
          <w:szCs w:val="36"/>
          <w:rtl/>
        </w:rPr>
      </w:pPr>
    </w:p>
    <w:p w:rsidR="0032323C" w:rsidRPr="00191D60" w:rsidRDefault="0032323C" w:rsidP="00191D60">
      <w:pPr>
        <w:jc w:val="both"/>
        <w:rPr>
          <w:rFonts w:ascii="Traditional Arabic" w:eastAsia="Times New Roman" w:hAnsi="Traditional Arabic" w:cs="Traditional Arabic"/>
          <w:b/>
          <w:bCs/>
          <w:sz w:val="36"/>
          <w:szCs w:val="36"/>
          <w:rtl/>
        </w:rPr>
      </w:pPr>
    </w:p>
    <w:p w:rsidR="00E415C3" w:rsidRPr="00191D60" w:rsidRDefault="00E415C3" w:rsidP="00191D60">
      <w:pPr>
        <w:jc w:val="both"/>
        <w:rPr>
          <w:rFonts w:ascii="Traditional Arabic" w:eastAsia="Times New Roman" w:hAnsi="Traditional Arabic" w:cs="Traditional Arabic"/>
          <w:b/>
          <w:bCs/>
          <w:color w:val="00B050"/>
          <w:sz w:val="36"/>
          <w:szCs w:val="36"/>
          <w:rtl/>
        </w:rPr>
      </w:pPr>
      <w:r w:rsidRPr="00191D60">
        <w:rPr>
          <w:rFonts w:ascii="Traditional Arabic" w:eastAsia="Times New Roman" w:hAnsi="Traditional Arabic" w:cs="Traditional Arabic"/>
          <w:color w:val="C00000"/>
          <w:sz w:val="36"/>
          <w:szCs w:val="36"/>
        </w:rPr>
        <w:lastRenderedPageBreak/>
        <w:sym w:font="AGA Arabesque" w:char="F05E"/>
      </w:r>
      <w:r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b/>
          <w:bCs/>
          <w:color w:val="00B050"/>
          <w:sz w:val="36"/>
          <w:szCs w:val="36"/>
          <w:rtl/>
        </w:rPr>
        <w:t>و</w:t>
      </w:r>
      <w:r w:rsidRPr="00191D60">
        <w:rPr>
          <w:rFonts w:ascii="Traditional Arabic" w:eastAsia="Times New Roman" w:hAnsi="Traditional Arabic" w:cs="Traditional Arabic" w:hint="cs"/>
          <w:b/>
          <w:bCs/>
          <w:color w:val="00B050"/>
          <w:sz w:val="36"/>
          <w:szCs w:val="36"/>
          <w:rtl/>
        </w:rPr>
        <w:t>أما مكان دفعِهــا:</w:t>
      </w:r>
    </w:p>
    <w:p w:rsidR="00E415C3" w:rsidRPr="00191D60" w:rsidRDefault="007316A8" w:rsidP="00191D60">
      <w:pPr>
        <w:jc w:val="both"/>
        <w:rPr>
          <w:rFonts w:ascii="Traditional Arabic" w:eastAsia="Times New Roman" w:hAnsi="Traditional Arabic" w:cs="Traditional Arabic"/>
          <w:b/>
          <w:bCs/>
          <w:sz w:val="36"/>
          <w:szCs w:val="36"/>
          <w:rtl/>
        </w:rPr>
      </w:pPr>
      <w:r w:rsidRPr="00191D60">
        <w:rPr>
          <w:rFonts w:ascii="Traditional Arabic" w:eastAsia="Times New Roman" w:hAnsi="Traditional Arabic" w:cs="Traditional Arabic" w:hint="cs"/>
          <w:b/>
          <w:bCs/>
          <w:sz w:val="36"/>
          <w:szCs w:val="36"/>
          <w:rtl/>
        </w:rPr>
        <w:t>فتدفعُ إلى فقراء المكانِ الذي هو فيه وقت الإخراج سواءٌ كان محلَّ إقامتِهِ أو غَيرَه من بلاد المسلمين لا سيَّما إن كان مكانً فاضلاً كمكَّة والمدينة أو كان فقراؤه أشدَّ حاجةٍ فإن كان في بلدٍ ليس فيه مَنْ يدفعُ إليه أو كان لا يعرفُ المستحقين فيه، وكَّلَ مَن يدفعُها عنه في مكان فيه مستحِقٌ.</w:t>
      </w:r>
    </w:p>
    <w:p w:rsidR="005E3F70" w:rsidRPr="00191D60" w:rsidRDefault="005E3F70"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b/>
          <w:bCs/>
          <w:sz w:val="36"/>
          <w:szCs w:val="36"/>
        </w:rPr>
        <w:sym w:font="AGA Arabesque Desktop" w:char="F055"/>
      </w:r>
      <w:r w:rsidRPr="00191D60">
        <w:rPr>
          <w:rFonts w:ascii="Traditional Arabic" w:eastAsia="Times New Roman" w:hAnsi="Traditional Arabic" w:cs="Traditional Arabic" w:hint="cs"/>
          <w:sz w:val="36"/>
          <w:szCs w:val="36"/>
          <w:rtl/>
        </w:rPr>
        <w:t xml:space="preserve"> </w:t>
      </w:r>
      <w:r w:rsidRPr="0032323C">
        <w:rPr>
          <w:rFonts w:ascii="Traditional Arabic" w:eastAsia="Times New Roman" w:hAnsi="Traditional Arabic" w:cs="Traditional Arabic" w:hint="cs"/>
          <w:b/>
          <w:bCs/>
          <w:color w:val="00B050"/>
          <w:sz w:val="36"/>
          <w:szCs w:val="36"/>
          <w:rtl/>
        </w:rPr>
        <w:t>والمستحقون لزكــاة الفِطــر:</w:t>
      </w:r>
      <w:r w:rsidRPr="0032323C">
        <w:rPr>
          <w:rFonts w:ascii="Traditional Arabic" w:eastAsia="Times New Roman" w:hAnsi="Traditional Arabic" w:cs="Traditional Arabic" w:hint="cs"/>
          <w:color w:val="00B050"/>
          <w:sz w:val="36"/>
          <w:szCs w:val="36"/>
          <w:rtl/>
        </w:rPr>
        <w:t xml:space="preserve"> </w:t>
      </w:r>
    </w:p>
    <w:p w:rsidR="005E3F70" w:rsidRPr="00191D60" w:rsidRDefault="00621FBE" w:rsidP="0032323C">
      <w:pPr>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w:t>
      </w:r>
      <w:r w:rsidR="00594C11" w:rsidRPr="00191D60">
        <w:rPr>
          <w:rFonts w:ascii="Traditional Arabic" w:eastAsia="Times New Roman" w:hAnsi="Traditional Arabic" w:cs="Traditional Arabic" w:hint="cs"/>
          <w:sz w:val="36"/>
          <w:szCs w:val="36"/>
          <w:rtl/>
        </w:rPr>
        <w:t>هُمُ الفقراءُ والمساكين، الذين تم ذكرهم في سورة التوبة</w:t>
      </w:r>
      <w:r w:rsidR="0032323C">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w:t>
      </w:r>
    </w:p>
    <w:p w:rsidR="00277033" w:rsidRPr="00191D60" w:rsidRDefault="00594C11"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قال تعالى: </w:t>
      </w:r>
      <w:r w:rsidR="00277033" w:rsidRPr="00191D60">
        <w:rPr>
          <w:rFonts w:ascii="Traditional Arabic" w:eastAsia="Times New Roman" w:hAnsi="Traditional Arabic" w:cs="Traditional Arabic"/>
          <w:sz w:val="36"/>
          <w:szCs w:val="36"/>
        </w:rPr>
        <w:sym w:font="AGA Arabesque" w:char="F029"/>
      </w:r>
      <w:r w:rsidR="00277033" w:rsidRPr="00277033">
        <w:rPr>
          <w:rFonts w:ascii="Traditional Arabic" w:eastAsia="Times New Roman" w:hAnsi="Traditional Arabic" w:cs="Traditional Arabic"/>
          <w:b/>
          <w:bCs/>
          <w:color w:val="C00000"/>
          <w:sz w:val="36"/>
          <w:szCs w:val="36"/>
          <w:rtl/>
        </w:rPr>
        <w:t xml:space="preserve">إِنَّمَا الصَّدَقَاتُ لِلْفُقَرَاء وَالْمَسَاكِينِ وَالْعَامِلِينَ عَلَيْهَا وَالْمُؤَلَّفَةِ قُلُوبُهُمْ وَفِي الرِّقَابِ وَالْغَارِمِينَ وَفِي سَبِيلِ اللّهِ وَابْنِ السَّبِيلِ فَرِيضَةً مِّنَ اللّهِ وَاللّهُ عَلِيمٌ حَكِيمٌ </w:t>
      </w:r>
      <w:r w:rsidR="002452C8" w:rsidRPr="00191D60">
        <w:rPr>
          <w:rFonts w:ascii="Traditional Arabic" w:eastAsia="Times New Roman" w:hAnsi="Traditional Arabic" w:cs="Traditional Arabic"/>
          <w:sz w:val="36"/>
          <w:szCs w:val="36"/>
        </w:rPr>
        <w:sym w:font="AGA Arabesque" w:char="F028"/>
      </w:r>
      <w:r w:rsidR="002452C8" w:rsidRPr="00191D60">
        <w:rPr>
          <w:rFonts w:ascii="Traditional Arabic" w:eastAsia="Times New Roman" w:hAnsi="Traditional Arabic" w:cs="Traditional Arabic" w:hint="cs"/>
          <w:sz w:val="36"/>
          <w:szCs w:val="36"/>
          <w:rtl/>
        </w:rPr>
        <w:t xml:space="preserve"> </w:t>
      </w:r>
      <w:r w:rsidR="002452C8" w:rsidRPr="0032323C">
        <w:rPr>
          <w:rFonts w:ascii="Traditional Arabic" w:eastAsia="Times New Roman" w:hAnsi="Traditional Arabic" w:cs="Traditional Arabic" w:hint="cs"/>
          <w:sz w:val="28"/>
          <w:szCs w:val="28"/>
          <w:rtl/>
        </w:rPr>
        <w:t>[التوبة:60]</w:t>
      </w:r>
    </w:p>
    <w:p w:rsidR="008A4195" w:rsidRPr="00191D60" w:rsidRDefault="008A4195"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ويجوز توزيع الفطرة عَلَى أكثر من فقير.</w:t>
      </w:r>
    </w:p>
    <w:p w:rsidR="008A4195" w:rsidRPr="00191D60" w:rsidRDefault="008A4195"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ويجوز" دفعُ عددٍ من الفطَرِ إلى مسكين واحِدٍ؛ لأنَّ النَّبيَّ </w:t>
      </w:r>
      <w:r w:rsidRPr="00191D60">
        <w:rPr>
          <w:rFonts w:ascii="Traditional Arabic" w:eastAsia="Times New Roman" w:hAnsi="Traditional Arabic" w:cs="Traditional Arabic" w:hint="cs"/>
          <w:sz w:val="36"/>
          <w:szCs w:val="36"/>
        </w:rPr>
        <w:sym w:font="AGA Arabesque" w:char="F072"/>
      </w:r>
      <w:r w:rsidRPr="00191D60">
        <w:rPr>
          <w:rFonts w:ascii="Traditional Arabic" w:eastAsia="Times New Roman" w:hAnsi="Traditional Arabic" w:cs="Traditional Arabic" w:hint="cs"/>
          <w:sz w:val="36"/>
          <w:szCs w:val="36"/>
          <w:rtl/>
        </w:rPr>
        <w:t xml:space="preserve"> قدرَ الواجبَ ولم يقدِّ</w:t>
      </w:r>
      <w:r w:rsidR="00A452EA">
        <w:rPr>
          <w:rFonts w:ascii="Traditional Arabic" w:eastAsia="Times New Roman" w:hAnsi="Traditional Arabic" w:cs="Traditional Arabic" w:hint="cs"/>
          <w:sz w:val="36"/>
          <w:szCs w:val="36"/>
          <w:rtl/>
        </w:rPr>
        <w:t>ر</w:t>
      </w:r>
      <w:r w:rsidRPr="00191D60">
        <w:rPr>
          <w:rFonts w:ascii="Traditional Arabic" w:eastAsia="Times New Roman" w:hAnsi="Traditional Arabic" w:cs="Traditional Arabic" w:hint="cs"/>
          <w:sz w:val="36"/>
          <w:szCs w:val="36"/>
          <w:rtl/>
        </w:rPr>
        <w:t xml:space="preserve"> من يدفعُ إليه.</w:t>
      </w:r>
    </w:p>
    <w:p w:rsidR="00070BA0" w:rsidRPr="00191D60" w:rsidRDefault="00070BA0" w:rsidP="00191D60">
      <w:pPr>
        <w:jc w:val="both"/>
        <w:rPr>
          <w:rFonts w:ascii="Traditional Arabic" w:eastAsia="Times New Roman" w:hAnsi="Traditional Arabic" w:cs="Traditional Arabic" w:hint="cs"/>
          <w:sz w:val="36"/>
          <w:szCs w:val="36"/>
          <w:rtl/>
        </w:rPr>
      </w:pPr>
      <w:r w:rsidRPr="00191D60">
        <w:rPr>
          <w:rFonts w:ascii="Traditional Arabic" w:eastAsia="Times New Roman" w:hAnsi="Traditional Arabic" w:cs="Traditional Arabic" w:hint="cs"/>
          <w:sz w:val="36"/>
          <w:szCs w:val="36"/>
          <w:rtl/>
        </w:rPr>
        <w:t xml:space="preserve">وعلى هذا: لو جَمَع جماعةٌ فِطرَهم في وعاءٍ واحدٍ بعدَ كيلها وصارُوا يدفعون منه بلا كيل ثانٍ أجزأهم ذلك. </w:t>
      </w:r>
    </w:p>
    <w:p w:rsidR="00070BA0" w:rsidRPr="00191D60" w:rsidRDefault="00070BA0"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لكن ينبغي إخبار</w:t>
      </w:r>
      <w:r w:rsidR="002A3F19" w:rsidRPr="00191D60">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sz w:val="36"/>
          <w:szCs w:val="36"/>
          <w:rtl/>
        </w:rPr>
        <w:t>الفقِير بأنَّهم لا يعلمون مقدارَ ما يدفعون إليه لِئَلَّا يغترَّ به فيدفعه عن نفسه وهو لا يدري كيله.</w:t>
      </w:r>
    </w:p>
    <w:p w:rsidR="002A3F19" w:rsidRPr="00191D60" w:rsidRDefault="002A3F19"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highlight w:val="yellow"/>
        </w:rPr>
        <w:sym w:font="AGA Arabesque Desktop" w:char="F049"/>
      </w:r>
      <w:r w:rsidRPr="00191D60">
        <w:rPr>
          <w:rFonts w:ascii="Traditional Arabic" w:eastAsia="Times New Roman" w:hAnsi="Traditional Arabic" w:cs="Traditional Arabic" w:hint="cs"/>
          <w:sz w:val="36"/>
          <w:szCs w:val="36"/>
          <w:rtl/>
        </w:rPr>
        <w:t xml:space="preserve"> ويجوز: للفقير إذا أخذَ الفطرةَ من شخص أن يدفعها عن نفسهِ أو أحجٍ من عائلتهِ إذا كلَهَا أو أخبرَه دافعُها أنَّها كاملةً ووَثِقَ بقَولِهِ.</w:t>
      </w:r>
    </w:p>
    <w:p w:rsidR="002A3F19" w:rsidRDefault="002A3F19" w:rsidP="00191D60">
      <w:pPr>
        <w:jc w:val="both"/>
        <w:rPr>
          <w:rFonts w:ascii="Traditional Arabic" w:eastAsia="Times New Roman" w:hAnsi="Traditional Arabic" w:cs="Traditional Arabic"/>
          <w:sz w:val="36"/>
          <w:szCs w:val="36"/>
          <w:rtl/>
        </w:rPr>
      </w:pPr>
      <w:r w:rsidRPr="00191D60">
        <w:rPr>
          <w:rFonts w:ascii="Traditional Arabic" w:eastAsia="Times New Roman" w:hAnsi="Traditional Arabic" w:cs="Traditional Arabic" w:hint="cs"/>
          <w:sz w:val="36"/>
          <w:szCs w:val="36"/>
          <w:rtl/>
        </w:rPr>
        <w:t xml:space="preserve">اللهمَّ وفِّقْنا للقيام بطاعتِك عَلى الوجه الذي يرضيكَ عنَّا وَزَكِّ نفوسنا وأقوالنا وأفعالنا وطهِّرنا من سوء العقيدةِ والقولِ والعمل إنك جوادٌ كريم، وصلىَّ الله وسلّم عَلَى نبيِّنا محمد وعَلَى </w:t>
      </w:r>
      <w:proofErr w:type="spellStart"/>
      <w:r w:rsidRPr="00191D60">
        <w:rPr>
          <w:rFonts w:ascii="Traditional Arabic" w:eastAsia="Times New Roman" w:hAnsi="Traditional Arabic" w:cs="Traditional Arabic" w:hint="cs"/>
          <w:sz w:val="36"/>
          <w:szCs w:val="36"/>
          <w:rtl/>
        </w:rPr>
        <w:t>آلهِ</w:t>
      </w:r>
      <w:proofErr w:type="spellEnd"/>
      <w:r w:rsidRPr="00191D60">
        <w:rPr>
          <w:rFonts w:ascii="Traditional Arabic" w:eastAsia="Times New Roman" w:hAnsi="Traditional Arabic" w:cs="Traditional Arabic" w:hint="cs"/>
          <w:sz w:val="36"/>
          <w:szCs w:val="36"/>
          <w:rtl/>
        </w:rPr>
        <w:t xml:space="preserve"> وصحبِهِ </w:t>
      </w:r>
      <w:proofErr w:type="gramStart"/>
      <w:r w:rsidRPr="00191D60">
        <w:rPr>
          <w:rFonts w:ascii="Traditional Arabic" w:eastAsia="Times New Roman" w:hAnsi="Traditional Arabic" w:cs="Traditional Arabic" w:hint="cs"/>
          <w:sz w:val="36"/>
          <w:szCs w:val="36"/>
          <w:rtl/>
        </w:rPr>
        <w:t>أجمعين</w:t>
      </w:r>
      <w:r w:rsidR="00A452EA">
        <w:rPr>
          <w:rFonts w:ascii="Traditional Arabic" w:eastAsia="Times New Roman" w:hAnsi="Traditional Arabic" w:cs="Traditional Arabic" w:hint="cs"/>
          <w:sz w:val="36"/>
          <w:szCs w:val="36"/>
          <w:rtl/>
        </w:rPr>
        <w:t xml:space="preserve"> </w:t>
      </w:r>
      <w:r w:rsidRPr="00191D60">
        <w:rPr>
          <w:rFonts w:ascii="Traditional Arabic" w:eastAsia="Times New Roman" w:hAnsi="Traditional Arabic" w:cs="Traditional Arabic" w:hint="cs"/>
          <w:sz w:val="36"/>
          <w:szCs w:val="36"/>
          <w:rtl/>
        </w:rPr>
        <w:t>.</w:t>
      </w:r>
      <w:proofErr w:type="spellStart"/>
      <w:proofErr w:type="gramEnd"/>
      <w:r w:rsidR="00191D60" w:rsidRPr="00191D60">
        <w:rPr>
          <w:rFonts w:ascii="Traditional Arabic" w:eastAsia="Times New Roman" w:hAnsi="Traditional Arabic" w:cs="Traditional Arabic" w:hint="cs"/>
          <w:sz w:val="36"/>
          <w:szCs w:val="36"/>
          <w:rtl/>
        </w:rPr>
        <w:t>ِ</w:t>
      </w:r>
      <w:proofErr w:type="spellEnd"/>
    </w:p>
    <w:p w:rsidR="0032323C" w:rsidRPr="00A452EA" w:rsidRDefault="0032323C" w:rsidP="00191D60">
      <w:pPr>
        <w:jc w:val="both"/>
        <w:rPr>
          <w:rFonts w:ascii="Traditional Arabic" w:eastAsia="Times New Roman" w:hAnsi="Traditional Arabic" w:cs="Traditional Arabic"/>
          <w:color w:val="FF0000"/>
          <w:sz w:val="28"/>
          <w:szCs w:val="28"/>
        </w:rPr>
      </w:pPr>
      <w:r w:rsidRPr="00A452EA">
        <w:rPr>
          <w:rFonts w:ascii="Traditional Arabic" w:eastAsia="Times New Roman" w:hAnsi="Traditional Arabic" w:cs="Traditional Arabic" w:hint="cs"/>
          <w:color w:val="FF0000"/>
          <w:sz w:val="28"/>
          <w:szCs w:val="28"/>
          <w:rtl/>
        </w:rPr>
        <w:t xml:space="preserve">[مجالس شهر رمضان (ص323) مع تصرف يسير- لشيخنا العلَّامة فقيه الزمان /محمد بن صالح العثيمين </w:t>
      </w:r>
      <w:r w:rsidRPr="00A452EA">
        <w:rPr>
          <w:rFonts w:ascii="Traditional Arabic" w:eastAsia="Times New Roman" w:hAnsi="Traditional Arabic" w:cs="Traditional Arabic"/>
          <w:color w:val="FF0000"/>
          <w:sz w:val="28"/>
          <w:szCs w:val="28"/>
          <w:rtl/>
        </w:rPr>
        <w:t>–</w:t>
      </w:r>
      <w:r w:rsidRPr="00A452EA">
        <w:rPr>
          <w:rFonts w:ascii="Traditional Arabic" w:eastAsia="Times New Roman" w:hAnsi="Traditional Arabic" w:cs="Traditional Arabic" w:hint="cs"/>
          <w:color w:val="FF0000"/>
          <w:sz w:val="28"/>
          <w:szCs w:val="28"/>
          <w:rtl/>
        </w:rPr>
        <w:t>رحمه الله-.</w:t>
      </w:r>
      <w:r w:rsidR="00A452EA" w:rsidRPr="00A452EA">
        <w:rPr>
          <w:rFonts w:ascii="Traditional Arabic" w:eastAsia="Times New Roman" w:hAnsi="Traditional Arabic" w:cs="Traditional Arabic" w:hint="cs"/>
          <w:color w:val="FF0000"/>
          <w:sz w:val="28"/>
          <w:szCs w:val="28"/>
          <w:rtl/>
        </w:rPr>
        <w:t>]</w:t>
      </w:r>
    </w:p>
    <w:p w:rsidR="00277033" w:rsidRPr="00277033" w:rsidRDefault="00277033" w:rsidP="00594C11">
      <w:pPr>
        <w:rPr>
          <w:rFonts w:ascii="Traditional Arabic" w:eastAsia="Times New Roman" w:hAnsi="Traditional Arabic" w:cs="Traditional Arabic"/>
          <w:b/>
          <w:bCs/>
          <w:color w:val="C00000"/>
          <w:sz w:val="32"/>
          <w:szCs w:val="32"/>
          <w:rtl/>
        </w:rPr>
      </w:pPr>
    </w:p>
    <w:p w:rsidR="00E415C3" w:rsidRPr="00752132" w:rsidRDefault="00E415C3" w:rsidP="00A3172F">
      <w:pPr>
        <w:rPr>
          <w:rFonts w:ascii="Traditional Arabic" w:eastAsia="Times New Roman" w:hAnsi="Traditional Arabic" w:cs="Traditional Arabic"/>
          <w:b/>
          <w:bCs/>
          <w:sz w:val="32"/>
          <w:szCs w:val="32"/>
          <w:rtl/>
        </w:rPr>
      </w:pPr>
    </w:p>
    <w:p w:rsidR="004F3936" w:rsidRDefault="004F3936" w:rsidP="00A3172F">
      <w:pPr>
        <w:rPr>
          <w:rFonts w:ascii="Traditional Arabic" w:eastAsia="Times New Roman" w:hAnsi="Traditional Arabic" w:cs="Traditional Arabic"/>
          <w:sz w:val="32"/>
          <w:szCs w:val="32"/>
          <w:rtl/>
        </w:rPr>
      </w:pPr>
    </w:p>
    <w:p w:rsidR="004F3936" w:rsidRPr="00A3172F" w:rsidRDefault="004F3936" w:rsidP="00A3172F">
      <w:pPr>
        <w:rPr>
          <w:rFonts w:ascii="Traditional Arabic" w:eastAsia="Times New Roman" w:hAnsi="Traditional Arabic" w:cs="Traditional Arabic"/>
          <w:sz w:val="32"/>
          <w:szCs w:val="32"/>
          <w:rtl/>
        </w:rPr>
      </w:pPr>
    </w:p>
    <w:p w:rsidR="00A3172F" w:rsidRPr="00A3172F" w:rsidRDefault="00A3172F" w:rsidP="00A3172F">
      <w:pPr>
        <w:rPr>
          <w:rFonts w:ascii="Traditional Arabic" w:eastAsia="Times New Roman" w:hAnsi="Traditional Arabic" w:cs="Traditional Arabic" w:hint="cs"/>
          <w:b/>
          <w:bCs/>
          <w:sz w:val="32"/>
          <w:szCs w:val="32"/>
          <w:rtl/>
          <w:lang w:bidi="ar-OM"/>
        </w:rPr>
      </w:pPr>
    </w:p>
    <w:p w:rsidR="00A3172F" w:rsidRPr="00A3172F" w:rsidRDefault="00A3172F" w:rsidP="00A3172F">
      <w:pPr>
        <w:rPr>
          <w:rFonts w:ascii="Traditional Arabic" w:eastAsia="Times New Roman" w:hAnsi="Traditional Arabic" w:cs="Traditional Arabic"/>
          <w:b/>
          <w:bCs/>
          <w:color w:val="00B050"/>
          <w:sz w:val="32"/>
          <w:szCs w:val="32"/>
          <w:rtl/>
          <w:lang w:bidi="ar-OM"/>
        </w:rPr>
      </w:pPr>
    </w:p>
    <w:p w:rsidR="00A3172F" w:rsidRPr="00A3172F" w:rsidRDefault="00A3172F" w:rsidP="00A3172F">
      <w:pPr>
        <w:rPr>
          <w:rFonts w:ascii="Arial" w:eastAsia="Times New Roman" w:hAnsi="Arial" w:cs="Akhbar MT"/>
          <w:color w:val="003366"/>
          <w:sz w:val="32"/>
          <w:szCs w:val="32"/>
        </w:rPr>
      </w:pPr>
    </w:p>
    <w:p w:rsidR="00C419BC" w:rsidRPr="00A3172F" w:rsidRDefault="00C419BC" w:rsidP="006676E7">
      <w:pPr>
        <w:rPr>
          <w:rFonts w:ascii="Traditional Arabic" w:eastAsia="Times New Roman" w:hAnsi="Traditional Arabic" w:cs="Traditional Arabic"/>
          <w:sz w:val="32"/>
          <w:szCs w:val="32"/>
          <w:rtl/>
          <w:lang w:bidi="ar-OM"/>
        </w:rPr>
      </w:pPr>
    </w:p>
    <w:p w:rsidR="009F5D81" w:rsidRDefault="009F5D81" w:rsidP="006676E7">
      <w:pPr>
        <w:rPr>
          <w:rFonts w:ascii="Traditional Arabic" w:eastAsia="Times New Roman" w:hAnsi="Traditional Arabic" w:cs="Traditional Arabic"/>
          <w:sz w:val="32"/>
          <w:szCs w:val="32"/>
          <w:rtl/>
        </w:rPr>
      </w:pPr>
    </w:p>
    <w:p w:rsidR="009F5D81" w:rsidRPr="00DC66EC" w:rsidRDefault="009F5D81" w:rsidP="006676E7">
      <w:pPr>
        <w:rPr>
          <w:rFonts w:ascii="Traditional Arabic" w:eastAsia="Times New Roman" w:hAnsi="Traditional Arabic" w:cs="Traditional Arabic"/>
          <w:sz w:val="32"/>
          <w:szCs w:val="32"/>
          <w:rtl/>
        </w:rPr>
      </w:pPr>
    </w:p>
    <w:p w:rsidR="00106F1B" w:rsidRPr="00785BAA" w:rsidRDefault="00106F1B" w:rsidP="006676E7">
      <w:pPr>
        <w:rPr>
          <w:rFonts w:ascii="Traditional Arabic" w:eastAsia="Times New Roman" w:hAnsi="Traditional Arabic" w:cs="Traditional Arabic" w:hint="cs"/>
          <w:sz w:val="32"/>
          <w:szCs w:val="32"/>
          <w:rtl/>
        </w:rPr>
      </w:pPr>
    </w:p>
    <w:p w:rsidR="008F584D" w:rsidRPr="00875A30" w:rsidRDefault="008F584D" w:rsidP="00441ECE">
      <w:pPr>
        <w:rPr>
          <w:rFonts w:ascii="Traditional Arabic" w:eastAsia="Times New Roman" w:hAnsi="Traditional Arabic" w:cs="Traditional Arabic"/>
          <w:sz w:val="32"/>
          <w:szCs w:val="32"/>
          <w:rtl/>
          <w:lang w:bidi="ar-OM"/>
        </w:rPr>
      </w:pPr>
    </w:p>
    <w:p w:rsidR="00E4253D" w:rsidRPr="005E5685" w:rsidRDefault="00E4253D" w:rsidP="007D4668">
      <w:pPr>
        <w:rPr>
          <w:rFonts w:ascii="Traditional Arabic" w:eastAsia="Times New Roman" w:hAnsi="Traditional Arabic" w:cs="Traditional Arabic"/>
          <w:sz w:val="32"/>
          <w:szCs w:val="32"/>
          <w:rtl/>
        </w:rPr>
      </w:pPr>
    </w:p>
    <w:p w:rsidR="007D4668" w:rsidRPr="007D4668" w:rsidRDefault="007D4668" w:rsidP="007D4668">
      <w:pPr>
        <w:rPr>
          <w:rFonts w:ascii="Traditional Arabic" w:eastAsia="Times New Roman" w:hAnsi="Traditional Arabic" w:cs="Traditional Arabic"/>
          <w:sz w:val="32"/>
          <w:szCs w:val="32"/>
        </w:rPr>
      </w:pPr>
    </w:p>
    <w:p w:rsidR="007D4668" w:rsidRPr="007D4668" w:rsidRDefault="007D4668" w:rsidP="007D4668">
      <w:pPr>
        <w:rPr>
          <w:rFonts w:ascii="Traditional Arabic" w:eastAsia="Times New Roman" w:hAnsi="Traditional Arabic" w:cs="Traditional Arabic"/>
          <w:sz w:val="32"/>
          <w:szCs w:val="32"/>
        </w:rPr>
      </w:pPr>
    </w:p>
    <w:p w:rsidR="00CD5C11" w:rsidRPr="007D4668" w:rsidRDefault="00CD5C11">
      <w:pPr>
        <w:rPr>
          <w:rFonts w:ascii="Traditional Arabic" w:hAnsi="Traditional Arabic" w:cs="Traditional Arabic"/>
          <w:sz w:val="36"/>
          <w:szCs w:val="36"/>
          <w:lang w:bidi="ar-OM"/>
        </w:rPr>
      </w:pPr>
    </w:p>
    <w:sectPr w:rsidR="00CD5C11" w:rsidRPr="007D4668" w:rsidSect="00224F94">
      <w:pgSz w:w="12240" w:h="15840"/>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Old Antic Outline Shad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GA Arabesque Desktop">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11"/>
    <w:rsid w:val="00030218"/>
    <w:rsid w:val="00066A55"/>
    <w:rsid w:val="00070BA0"/>
    <w:rsid w:val="00106F1B"/>
    <w:rsid w:val="001678FD"/>
    <w:rsid w:val="00191D60"/>
    <w:rsid w:val="00224F94"/>
    <w:rsid w:val="00225977"/>
    <w:rsid w:val="002452C8"/>
    <w:rsid w:val="0025642B"/>
    <w:rsid w:val="00277033"/>
    <w:rsid w:val="00291B3E"/>
    <w:rsid w:val="002A3F19"/>
    <w:rsid w:val="002F6789"/>
    <w:rsid w:val="00312832"/>
    <w:rsid w:val="0032323C"/>
    <w:rsid w:val="00393DF5"/>
    <w:rsid w:val="003972F1"/>
    <w:rsid w:val="00441ECE"/>
    <w:rsid w:val="00496A71"/>
    <w:rsid w:val="004F3936"/>
    <w:rsid w:val="00505324"/>
    <w:rsid w:val="00594C11"/>
    <w:rsid w:val="00596AB6"/>
    <w:rsid w:val="005E3F70"/>
    <w:rsid w:val="005E5685"/>
    <w:rsid w:val="00621FBE"/>
    <w:rsid w:val="006676E7"/>
    <w:rsid w:val="006C425D"/>
    <w:rsid w:val="007316A8"/>
    <w:rsid w:val="00752132"/>
    <w:rsid w:val="00785BAA"/>
    <w:rsid w:val="007D4668"/>
    <w:rsid w:val="00865880"/>
    <w:rsid w:val="00875A30"/>
    <w:rsid w:val="008A4195"/>
    <w:rsid w:val="008E1EAF"/>
    <w:rsid w:val="008F584D"/>
    <w:rsid w:val="00924C19"/>
    <w:rsid w:val="00956EE4"/>
    <w:rsid w:val="009F5D81"/>
    <w:rsid w:val="00A3172F"/>
    <w:rsid w:val="00A452EA"/>
    <w:rsid w:val="00A83B0A"/>
    <w:rsid w:val="00B35CF0"/>
    <w:rsid w:val="00BD24C2"/>
    <w:rsid w:val="00C419BC"/>
    <w:rsid w:val="00CC427B"/>
    <w:rsid w:val="00CD5C11"/>
    <w:rsid w:val="00D06DF7"/>
    <w:rsid w:val="00DC66EC"/>
    <w:rsid w:val="00E415C3"/>
    <w:rsid w:val="00E4253D"/>
    <w:rsid w:val="00E50A1B"/>
    <w:rsid w:val="00EE4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3655"/>
  <w15:chartTrackingRefBased/>
  <w15:docId w15:val="{92561737-DB62-4100-911B-E445465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40534">
      <w:bodyDiv w:val="1"/>
      <w:marLeft w:val="0"/>
      <w:marRight w:val="0"/>
      <w:marTop w:val="0"/>
      <w:marBottom w:val="0"/>
      <w:divBdr>
        <w:top w:val="none" w:sz="0" w:space="0" w:color="auto"/>
        <w:left w:val="none" w:sz="0" w:space="0" w:color="auto"/>
        <w:bottom w:val="none" w:sz="0" w:space="0" w:color="auto"/>
        <w:right w:val="none" w:sz="0" w:space="0" w:color="auto"/>
      </w:divBdr>
    </w:div>
    <w:div w:id="1262033300">
      <w:bodyDiv w:val="1"/>
      <w:marLeft w:val="0"/>
      <w:marRight w:val="0"/>
      <w:marTop w:val="0"/>
      <w:marBottom w:val="0"/>
      <w:divBdr>
        <w:top w:val="none" w:sz="0" w:space="0" w:color="auto"/>
        <w:left w:val="none" w:sz="0" w:space="0" w:color="auto"/>
        <w:bottom w:val="none" w:sz="0" w:space="0" w:color="auto"/>
        <w:right w:val="none" w:sz="0" w:space="0" w:color="auto"/>
      </w:divBdr>
    </w:div>
    <w:div w:id="1280142484">
      <w:bodyDiv w:val="1"/>
      <w:marLeft w:val="0"/>
      <w:marRight w:val="0"/>
      <w:marTop w:val="0"/>
      <w:marBottom w:val="0"/>
      <w:divBdr>
        <w:top w:val="none" w:sz="0" w:space="0" w:color="auto"/>
        <w:left w:val="none" w:sz="0" w:space="0" w:color="auto"/>
        <w:bottom w:val="none" w:sz="0" w:space="0" w:color="auto"/>
        <w:right w:val="none" w:sz="0" w:space="0" w:color="auto"/>
      </w:divBdr>
    </w:div>
    <w:div w:id="1303386599">
      <w:bodyDiv w:val="1"/>
      <w:marLeft w:val="0"/>
      <w:marRight w:val="0"/>
      <w:marTop w:val="0"/>
      <w:marBottom w:val="0"/>
      <w:divBdr>
        <w:top w:val="none" w:sz="0" w:space="0" w:color="auto"/>
        <w:left w:val="none" w:sz="0" w:space="0" w:color="auto"/>
        <w:bottom w:val="none" w:sz="0" w:space="0" w:color="auto"/>
        <w:right w:val="none" w:sz="0" w:space="0" w:color="auto"/>
      </w:divBdr>
    </w:div>
    <w:div w:id="15943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1187</Words>
  <Characters>6768</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2024-03-27T02:03:00Z</dcterms:created>
  <dcterms:modified xsi:type="dcterms:W3CDTF">2024-03-28T03:49:00Z</dcterms:modified>
</cp:coreProperties>
</file>