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C8" w:rsidRPr="00E36900" w:rsidRDefault="004A1344">
      <w:pPr>
        <w:rPr>
          <w:rFonts w:ascii="Traditional Arabic" w:hAnsi="Traditional Arabic" w:cs="Traditional Arabic"/>
          <w:sz w:val="36"/>
          <w:szCs w:val="36"/>
          <w:rtl/>
        </w:rPr>
      </w:pPr>
      <w:r>
        <w:rPr>
          <w:rFonts w:hint="cs"/>
          <w:sz w:val="36"/>
          <w:szCs w:val="36"/>
          <w:rtl/>
        </w:rPr>
        <w:t xml:space="preserve"> </w:t>
      </w:r>
    </w:p>
    <w:p w:rsidR="00E36900" w:rsidRPr="00E36900" w:rsidRDefault="00E36900" w:rsidP="00E36900">
      <w:pPr>
        <w:jc w:val="center"/>
        <w:rPr>
          <w:rFonts w:ascii="Traditional Arabic" w:hAnsi="Traditional Arabic" w:cs="Traditional Arabic"/>
          <w:b/>
          <w:bCs/>
          <w:sz w:val="36"/>
          <w:szCs w:val="36"/>
          <w:rtl/>
        </w:rPr>
      </w:pPr>
      <w:r w:rsidRPr="00E36900">
        <w:rPr>
          <w:rFonts w:ascii="Traditional Arabic" w:hAnsi="Traditional Arabic" w:cs="Traditional Arabic"/>
          <w:b/>
          <w:bCs/>
          <w:sz w:val="36"/>
          <w:szCs w:val="36"/>
          <w:rtl/>
        </w:rPr>
        <w:t>بسم الله لرحمن الرحيم</w:t>
      </w:r>
    </w:p>
    <w:p w:rsidR="00E36900" w:rsidRPr="00E36900" w:rsidRDefault="00E36900" w:rsidP="00E36900">
      <w:pPr>
        <w:jc w:val="center"/>
        <w:rPr>
          <w:rFonts w:ascii="Traditional Arabic" w:hAnsi="Traditional Arabic" w:cs="Traditional Arabic"/>
          <w:sz w:val="36"/>
          <w:szCs w:val="36"/>
          <w:rtl/>
        </w:rPr>
      </w:pPr>
      <w:r w:rsidRPr="00E36900">
        <w:rPr>
          <w:rFonts w:ascii="Traditional Arabic" w:hAnsi="Traditional Arabic" w:cs="Traditional Arabic"/>
          <w:sz w:val="36"/>
          <w:szCs w:val="36"/>
          <w:rtl/>
        </w:rPr>
        <w:t>(</w:t>
      </w:r>
      <w:r w:rsidRPr="00F16A30">
        <w:rPr>
          <w:rFonts w:ascii="Traditional Arabic" w:hAnsi="Traditional Arabic" w:cs="Traditional Arabic"/>
          <w:b/>
          <w:bCs/>
          <w:color w:val="FF0000"/>
          <w:sz w:val="36"/>
          <w:szCs w:val="36"/>
          <w:rtl/>
        </w:rPr>
        <w:t>فضل شهر رمضان</w:t>
      </w:r>
      <w:r w:rsidRPr="00E36900">
        <w:rPr>
          <w:rFonts w:ascii="Traditional Arabic" w:hAnsi="Traditional Arabic" w:cs="Traditional Arabic"/>
          <w:sz w:val="36"/>
          <w:szCs w:val="36"/>
          <w:rtl/>
        </w:rPr>
        <w:t>)</w:t>
      </w:r>
    </w:p>
    <w:p w:rsidR="00E36900" w:rsidRPr="00E36900" w:rsidRDefault="00E36900">
      <w:pPr>
        <w:rPr>
          <w:rFonts w:ascii="Traditional Arabic" w:hAnsi="Traditional Arabic" w:cs="Traditional Arabic"/>
          <w:sz w:val="36"/>
          <w:szCs w:val="36"/>
          <w:rtl/>
        </w:rPr>
      </w:pPr>
    </w:p>
    <w:p w:rsidR="00E36900" w:rsidRPr="00E36900" w:rsidRDefault="00E36900">
      <w:pPr>
        <w:rPr>
          <w:rFonts w:ascii="Traditional Arabic" w:hAnsi="Traditional Arabic" w:cs="Traditional Arabic"/>
          <w:sz w:val="32"/>
          <w:szCs w:val="32"/>
          <w:rtl/>
        </w:rPr>
      </w:pPr>
      <w:r w:rsidRPr="00E36900">
        <w:rPr>
          <w:rFonts w:ascii="Traditional Arabic" w:hAnsi="Traditional Arabic" w:cs="Traditional Arabic"/>
          <w:sz w:val="32"/>
          <w:szCs w:val="32"/>
          <w:rtl/>
        </w:rPr>
        <w:t>إن الحمد لله نحمده ونستعين ونستغفره، من يهدهِ الله فلا مضل له ومن يضلل فلا هادي له.</w:t>
      </w:r>
    </w:p>
    <w:p w:rsidR="00E36900" w:rsidRPr="00E36900" w:rsidRDefault="00E36900" w:rsidP="00E36900">
      <w:pPr>
        <w:rPr>
          <w:rFonts w:ascii="Traditional Arabic" w:hAnsi="Traditional Arabic" w:cs="Traditional Arabic"/>
          <w:sz w:val="32"/>
          <w:szCs w:val="32"/>
          <w:rtl/>
        </w:rPr>
      </w:pPr>
      <w:r w:rsidRPr="00E36900">
        <w:rPr>
          <w:rFonts w:ascii="Traditional Arabic" w:hAnsi="Traditional Arabic" w:cs="Traditional Arabic"/>
          <w:sz w:val="32"/>
          <w:szCs w:val="32"/>
          <w:rtl/>
        </w:rPr>
        <w:t>أما بعد:</w:t>
      </w:r>
    </w:p>
    <w:p w:rsidR="006E29C4" w:rsidRPr="00E36900" w:rsidRDefault="00E36900" w:rsidP="00E36900">
      <w:pPr>
        <w:rPr>
          <w:rFonts w:ascii="Traditional Arabic" w:hAnsi="Traditional Arabic" w:cs="Traditional Arabic"/>
          <w:sz w:val="32"/>
          <w:szCs w:val="32"/>
          <w:rtl/>
        </w:rPr>
      </w:pPr>
      <w:r w:rsidRPr="00E36900">
        <w:rPr>
          <w:rFonts w:ascii="Traditional Arabic" w:hAnsi="Traditional Arabic" w:cs="Traditional Arabic"/>
          <w:sz w:val="32"/>
          <w:szCs w:val="32"/>
          <w:rtl/>
        </w:rPr>
        <w:t>ف</w:t>
      </w:r>
      <w:r w:rsidR="00642548" w:rsidRPr="00E36900">
        <w:rPr>
          <w:rFonts w:ascii="Traditional Arabic" w:hAnsi="Traditional Arabic" w:cs="Traditional Arabic"/>
          <w:sz w:val="32"/>
          <w:szCs w:val="32"/>
          <w:rtl/>
        </w:rPr>
        <w:t xml:space="preserve">عن أبي هريرة </w:t>
      </w:r>
      <w:r w:rsidR="00642548" w:rsidRPr="00E36900">
        <w:rPr>
          <w:rFonts w:ascii="Traditional Arabic" w:hAnsi="Traditional Arabic" w:cs="Traditional Arabic"/>
          <w:sz w:val="32"/>
          <w:szCs w:val="32"/>
        </w:rPr>
        <w:sym w:font="AGA Arabesque" w:char="F074"/>
      </w:r>
      <w:r w:rsidR="00642548" w:rsidRPr="00E36900">
        <w:rPr>
          <w:rFonts w:ascii="Traditional Arabic" w:hAnsi="Traditional Arabic" w:cs="Traditional Arabic"/>
          <w:sz w:val="32"/>
          <w:szCs w:val="32"/>
          <w:rtl/>
        </w:rPr>
        <w:t xml:space="preserve"> قال: </w:t>
      </w:r>
      <w:r w:rsidR="00642548" w:rsidRPr="00E36900">
        <w:rPr>
          <w:rFonts w:ascii="Traditional Arabic" w:hAnsi="Traditional Arabic" w:cs="Traditional Arabic"/>
          <w:sz w:val="32"/>
          <w:szCs w:val="32"/>
        </w:rPr>
        <w:sym w:font="AGA Arabesque" w:char="F029"/>
      </w:r>
      <w:r w:rsidR="00642548" w:rsidRPr="00E36900">
        <w:rPr>
          <w:rFonts w:ascii="Traditional Arabic" w:hAnsi="Traditional Arabic" w:cs="Traditional Arabic"/>
          <w:sz w:val="32"/>
          <w:szCs w:val="32"/>
          <w:rtl/>
        </w:rPr>
        <w:t xml:space="preserve"> </w:t>
      </w:r>
      <w:r w:rsidR="00642548" w:rsidRPr="00E36900">
        <w:rPr>
          <w:rFonts w:ascii="Traditional Arabic" w:hAnsi="Traditional Arabic" w:cs="Traditional Arabic"/>
          <w:b/>
          <w:bCs/>
          <w:color w:val="0070C0"/>
          <w:sz w:val="32"/>
          <w:szCs w:val="32"/>
          <w:rtl/>
        </w:rPr>
        <w:t>كان رسول الله</w:t>
      </w:r>
      <w:r w:rsidR="00642548" w:rsidRPr="00E36900">
        <w:rPr>
          <w:rFonts w:ascii="Traditional Arabic" w:hAnsi="Traditional Arabic" w:cs="Traditional Arabic"/>
          <w:color w:val="0070C0"/>
          <w:sz w:val="32"/>
          <w:szCs w:val="32"/>
          <w:rtl/>
        </w:rPr>
        <w:t xml:space="preserve"> </w:t>
      </w:r>
      <w:r w:rsidR="00642548" w:rsidRPr="00E36900">
        <w:rPr>
          <w:rFonts w:ascii="Traditional Arabic" w:hAnsi="Traditional Arabic" w:cs="Traditional Arabic"/>
          <w:sz w:val="32"/>
          <w:szCs w:val="32"/>
        </w:rPr>
        <w:sym w:font="AGA Arabesque" w:char="F072"/>
      </w:r>
      <w:r w:rsidR="00642548" w:rsidRPr="00E36900">
        <w:rPr>
          <w:rFonts w:ascii="Traditional Arabic" w:hAnsi="Traditional Arabic" w:cs="Traditional Arabic"/>
          <w:sz w:val="32"/>
          <w:szCs w:val="32"/>
          <w:rtl/>
        </w:rPr>
        <w:t xml:space="preserve"> </w:t>
      </w:r>
      <w:r w:rsidR="00642548" w:rsidRPr="00E36900">
        <w:rPr>
          <w:rFonts w:ascii="Traditional Arabic" w:hAnsi="Traditional Arabic" w:cs="Traditional Arabic"/>
          <w:b/>
          <w:bCs/>
          <w:color w:val="0070C0"/>
          <w:sz w:val="32"/>
          <w:szCs w:val="32"/>
          <w:rtl/>
        </w:rPr>
        <w:t>يبشر أصحابه، يقول:</w:t>
      </w:r>
      <w:r w:rsidR="00A269C1" w:rsidRPr="00E36900">
        <w:rPr>
          <w:rFonts w:ascii="Traditional Arabic" w:hAnsi="Traditional Arabic" w:cs="Traditional Arabic"/>
          <w:b/>
          <w:bCs/>
          <w:color w:val="0070C0"/>
          <w:sz w:val="32"/>
          <w:szCs w:val="32"/>
          <w:rtl/>
        </w:rPr>
        <w:t xml:space="preserve"> أتاكُمْ رَمَضَانُ؛ شَهْرٌ مَبَارَكٌ، فَرَضَ الله- عز وجل- عليكم صيامه؛ تُفْتَحُ فيهِ أبوابُ السَّمَاءِ، وَتُغْلَقُ أبْوابُ الجحيم، وَتُغَلُّ فِيهِ مَرَدَةُ الشِّيَاطِينِ؛ للِّهِ فيهِ لَيْلَةٌ خ</w:t>
      </w:r>
      <w:r w:rsidR="00CA76CB" w:rsidRPr="00E36900">
        <w:rPr>
          <w:rFonts w:ascii="Traditional Arabic" w:hAnsi="Traditional Arabic" w:cs="Traditional Arabic"/>
          <w:b/>
          <w:bCs/>
          <w:color w:val="0070C0"/>
          <w:sz w:val="32"/>
          <w:szCs w:val="32"/>
          <w:rtl/>
        </w:rPr>
        <w:t>َيْرٌ مِنْ ألْفِ شَهْرٍ، مَنْ حُرِمَ خَيْرَها فَقدْ حُ</w:t>
      </w:r>
      <w:r w:rsidR="00A269C1" w:rsidRPr="00E36900">
        <w:rPr>
          <w:rFonts w:ascii="Traditional Arabic" w:hAnsi="Traditional Arabic" w:cs="Traditional Arabic"/>
          <w:b/>
          <w:bCs/>
          <w:color w:val="0070C0"/>
          <w:sz w:val="32"/>
          <w:szCs w:val="32"/>
          <w:rtl/>
        </w:rPr>
        <w:t>رِمَ</w:t>
      </w:r>
      <w:r w:rsidR="00CA76CB" w:rsidRPr="00E36900">
        <w:rPr>
          <w:rFonts w:ascii="Traditional Arabic" w:hAnsi="Traditional Arabic" w:cs="Traditional Arabic"/>
          <w:sz w:val="32"/>
          <w:szCs w:val="32"/>
        </w:rPr>
        <w:sym w:font="AGA Arabesque" w:char="F028"/>
      </w:r>
      <w:r w:rsidR="00CA76CB" w:rsidRPr="00E36900">
        <w:rPr>
          <w:rFonts w:ascii="Traditional Arabic" w:hAnsi="Traditional Arabic" w:cs="Traditional Arabic"/>
          <w:sz w:val="32"/>
          <w:szCs w:val="32"/>
          <w:rtl/>
        </w:rPr>
        <w:t xml:space="preserve"> رو</w:t>
      </w:r>
      <w:r w:rsidR="006E29C4" w:rsidRPr="00E36900">
        <w:rPr>
          <w:rFonts w:ascii="Traditional Arabic" w:hAnsi="Traditional Arabic" w:cs="Traditional Arabic"/>
          <w:sz w:val="32"/>
          <w:szCs w:val="32"/>
          <w:rtl/>
        </w:rPr>
        <w:t>اه أحمد والنسائي. (صحيح النسائي</w:t>
      </w:r>
      <w:r w:rsidR="00CA76CB" w:rsidRPr="00E36900">
        <w:rPr>
          <w:rFonts w:ascii="Traditional Arabic" w:hAnsi="Traditional Arabic" w:cs="Traditional Arabic"/>
          <w:sz w:val="32"/>
          <w:szCs w:val="32"/>
          <w:rtl/>
        </w:rPr>
        <w:t>)</w:t>
      </w:r>
      <w:r w:rsidR="006E29C4" w:rsidRPr="00E36900">
        <w:rPr>
          <w:rFonts w:ascii="Traditional Arabic" w:hAnsi="Traditional Arabic" w:cs="Traditional Arabic"/>
          <w:sz w:val="32"/>
          <w:szCs w:val="32"/>
          <w:rtl/>
        </w:rPr>
        <w:t xml:space="preserve"> </w:t>
      </w:r>
      <w:r w:rsidR="00CA76CB" w:rsidRPr="00E36900">
        <w:rPr>
          <w:rFonts w:ascii="Traditional Arabic" w:hAnsi="Traditional Arabic" w:cs="Traditional Arabic"/>
          <w:sz w:val="32"/>
          <w:szCs w:val="32"/>
          <w:rtl/>
        </w:rPr>
        <w:t>(2106).</w:t>
      </w:r>
    </w:p>
    <w:p w:rsidR="006E29C4" w:rsidRPr="00E36900" w:rsidRDefault="006E29C4" w:rsidP="004A1344">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 xml:space="preserve">2-وعن عبادة مرفوعاً </w:t>
      </w:r>
      <w:r w:rsidR="00E36900" w:rsidRPr="00E36900">
        <w:rPr>
          <w:rFonts w:ascii="Traditional Arabic" w:hAnsi="Traditional Arabic" w:cs="Traditional Arabic"/>
          <w:sz w:val="32"/>
          <w:szCs w:val="32"/>
        </w:rPr>
        <w:sym w:font="AGA Arabesque" w:char="F029"/>
      </w:r>
      <w:r w:rsidR="00E36900" w:rsidRPr="00E36900">
        <w:rPr>
          <w:rFonts w:ascii="Traditional Arabic" w:hAnsi="Traditional Arabic" w:cs="Traditional Arabic"/>
          <w:sz w:val="32"/>
          <w:szCs w:val="32"/>
          <w:rtl/>
        </w:rPr>
        <w:t xml:space="preserve"> </w:t>
      </w:r>
      <w:r w:rsidRPr="00E36900">
        <w:rPr>
          <w:rFonts w:ascii="Traditional Arabic" w:hAnsi="Traditional Arabic" w:cs="Traditional Arabic"/>
          <w:b/>
          <w:bCs/>
          <w:color w:val="0070C0"/>
          <w:sz w:val="32"/>
          <w:szCs w:val="32"/>
          <w:rtl/>
        </w:rPr>
        <w:t>أتاكم رمضان، ش</w:t>
      </w:r>
      <w:r w:rsidR="00882818" w:rsidRPr="00E36900">
        <w:rPr>
          <w:rFonts w:ascii="Traditional Arabic" w:hAnsi="Traditional Arabic" w:cs="Traditional Arabic"/>
          <w:b/>
          <w:bCs/>
          <w:color w:val="0070C0"/>
          <w:sz w:val="32"/>
          <w:szCs w:val="32"/>
          <w:rtl/>
        </w:rPr>
        <w:t>ه</w:t>
      </w:r>
      <w:r w:rsidRPr="00E36900">
        <w:rPr>
          <w:rFonts w:ascii="Traditional Arabic" w:hAnsi="Traditional Arabic" w:cs="Traditional Arabic"/>
          <w:b/>
          <w:bCs/>
          <w:color w:val="0070C0"/>
          <w:sz w:val="32"/>
          <w:szCs w:val="32"/>
          <w:rtl/>
        </w:rPr>
        <w:t>ر بركة يغشاكم الله فيه. فينزل الرحمة، ويحط الخطايا. ويستجيب فيه الدعاء، ينظر الله إلى تنافسكم فيه ويباهي بكم ملائكته. فأروا الله من أنفسكم خيراً. فإن الشقي من حرم فيه رحمة الله</w:t>
      </w:r>
      <w:r w:rsidRPr="00E36900">
        <w:rPr>
          <w:rFonts w:ascii="Traditional Arabic" w:hAnsi="Traditional Arabic" w:cs="Traditional Arabic"/>
          <w:sz w:val="32"/>
          <w:szCs w:val="32"/>
        </w:rPr>
        <w:sym w:font="AGA Arabesque" w:char="F028"/>
      </w:r>
      <w:r w:rsidRPr="00E36900">
        <w:rPr>
          <w:rFonts w:ascii="Traditional Arabic" w:hAnsi="Traditional Arabic" w:cs="Traditional Arabic"/>
          <w:sz w:val="32"/>
          <w:szCs w:val="32"/>
          <w:rtl/>
        </w:rPr>
        <w:t xml:space="preserve"> رواه الطبراني ورواته </w:t>
      </w:r>
      <w:proofErr w:type="spellStart"/>
      <w:r w:rsidRPr="00E36900">
        <w:rPr>
          <w:rFonts w:ascii="Traditional Arabic" w:hAnsi="Traditional Arabic" w:cs="Traditional Arabic"/>
          <w:sz w:val="32"/>
          <w:szCs w:val="32"/>
          <w:rtl/>
        </w:rPr>
        <w:t>ثقاة</w:t>
      </w:r>
      <w:proofErr w:type="spellEnd"/>
      <w:r w:rsidRPr="00E36900">
        <w:rPr>
          <w:rFonts w:ascii="Traditional Arabic" w:hAnsi="Traditional Arabic" w:cs="Traditional Arabic"/>
          <w:sz w:val="32"/>
          <w:szCs w:val="32"/>
          <w:rtl/>
        </w:rPr>
        <w:t>.</w:t>
      </w:r>
      <w:r w:rsidR="004A1344" w:rsidRPr="00E36900">
        <w:rPr>
          <w:rFonts w:ascii="Traditional Arabic" w:hAnsi="Traditional Arabic" w:cs="Traditional Arabic"/>
          <w:sz w:val="32"/>
          <w:szCs w:val="32"/>
          <w:rtl/>
        </w:rPr>
        <w:t xml:space="preserve"> </w:t>
      </w:r>
    </w:p>
    <w:p w:rsidR="004A1344" w:rsidRPr="00E36900" w:rsidRDefault="004A1344" w:rsidP="004A1344">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 xml:space="preserve">3-وعن أبي هريرة </w:t>
      </w:r>
      <w:r w:rsidRPr="00E36900">
        <w:rPr>
          <w:rFonts w:ascii="Traditional Arabic" w:hAnsi="Traditional Arabic" w:cs="Traditional Arabic"/>
          <w:sz w:val="32"/>
          <w:szCs w:val="32"/>
        </w:rPr>
        <w:sym w:font="AGA Arabesque" w:char="F074"/>
      </w:r>
      <w:r w:rsidRPr="00E36900">
        <w:rPr>
          <w:rFonts w:ascii="Traditional Arabic" w:hAnsi="Traditional Arabic" w:cs="Traditional Arabic"/>
          <w:sz w:val="32"/>
          <w:szCs w:val="32"/>
          <w:rtl/>
        </w:rPr>
        <w:t xml:space="preserve"> عن رسول الله </w:t>
      </w:r>
      <w:r w:rsidRPr="00E36900">
        <w:rPr>
          <w:rFonts w:ascii="Traditional Arabic" w:hAnsi="Traditional Arabic" w:cs="Traditional Arabic"/>
          <w:sz w:val="32"/>
          <w:szCs w:val="32"/>
        </w:rPr>
        <w:sym w:font="AGA Arabesque" w:char="F072"/>
      </w:r>
      <w:r w:rsidRPr="00E36900">
        <w:rPr>
          <w:rFonts w:ascii="Traditional Arabic" w:hAnsi="Traditional Arabic" w:cs="Traditional Arabic"/>
          <w:sz w:val="32"/>
          <w:szCs w:val="32"/>
          <w:rtl/>
        </w:rPr>
        <w:t xml:space="preserve"> قال: </w:t>
      </w:r>
      <w:r w:rsidRPr="00E36900">
        <w:rPr>
          <w:rFonts w:ascii="Traditional Arabic" w:hAnsi="Traditional Arabic" w:cs="Traditional Arabic"/>
          <w:sz w:val="32"/>
          <w:szCs w:val="32"/>
        </w:rPr>
        <w:sym w:font="AGA Arabesque" w:char="F029"/>
      </w:r>
      <w:r w:rsidRPr="00E36900">
        <w:rPr>
          <w:rFonts w:ascii="Traditional Arabic" w:hAnsi="Traditional Arabic" w:cs="Traditional Arabic"/>
          <w:sz w:val="32"/>
          <w:szCs w:val="32"/>
          <w:rtl/>
        </w:rPr>
        <w:t xml:space="preserve"> </w:t>
      </w:r>
      <w:r w:rsidRPr="00E36900">
        <w:rPr>
          <w:rFonts w:ascii="Traditional Arabic" w:hAnsi="Traditional Arabic" w:cs="Traditional Arabic"/>
          <w:b/>
          <w:bCs/>
          <w:color w:val="0070C0"/>
          <w:sz w:val="32"/>
          <w:szCs w:val="32"/>
          <w:rtl/>
        </w:rPr>
        <w:t xml:space="preserve">أعطيت أمتي في شهر رمضان خمس خصال، لم تعطها أمة قبلهم خلوف فم الصائم أطيب عند الله من ريح المسك، وتستغفر لهم الملائكة حتى يفطروا، ويزين الله </w:t>
      </w:r>
      <w:r w:rsidRPr="00E36900">
        <w:rPr>
          <w:rFonts w:ascii="Traditional Arabic" w:hAnsi="Traditional Arabic" w:cs="Traditional Arabic"/>
          <w:b/>
          <w:bCs/>
          <w:color w:val="0070C0"/>
          <w:sz w:val="32"/>
          <w:szCs w:val="32"/>
        </w:rPr>
        <w:sym w:font="AGA Arabesque" w:char="F055"/>
      </w:r>
      <w:r w:rsidRPr="00E36900">
        <w:rPr>
          <w:rFonts w:ascii="Traditional Arabic" w:hAnsi="Traditional Arabic" w:cs="Traditional Arabic"/>
          <w:b/>
          <w:bCs/>
          <w:color w:val="0070C0"/>
          <w:sz w:val="32"/>
          <w:szCs w:val="32"/>
          <w:rtl/>
        </w:rPr>
        <w:t xml:space="preserve"> كل يوم جنته، ثم يقول: يوشك عبادي الصالحون أن يلقوا عنهم المؤنة والأذى، ويصيروا إليك. وتصفد فيه مردة الجن، فلا يخلصون فيه إلى ما كانوا يخلصون إليه غيره. ويغفر لهم في آخر ليلة. قيل: يا رسول الله، أهي ليلة القدر؟ قالك لا ولكن العامل إنما يوفى أجره إذا قضى عمله</w:t>
      </w:r>
      <w:r w:rsidRPr="00E36900">
        <w:rPr>
          <w:rFonts w:ascii="Traditional Arabic" w:hAnsi="Traditional Arabic" w:cs="Traditional Arabic"/>
          <w:sz w:val="32"/>
          <w:szCs w:val="32"/>
        </w:rPr>
        <w:sym w:font="AGA Arabesque" w:char="F028"/>
      </w:r>
      <w:r w:rsidRPr="00E36900">
        <w:rPr>
          <w:rFonts w:ascii="Traditional Arabic" w:hAnsi="Traditional Arabic" w:cs="Traditional Arabic"/>
          <w:sz w:val="32"/>
          <w:szCs w:val="32"/>
          <w:rtl/>
        </w:rPr>
        <w:t xml:space="preserve"> رواه أحمد.</w:t>
      </w:r>
    </w:p>
    <w:p w:rsidR="002A4CF5" w:rsidRPr="00E36900" w:rsidRDefault="000D6D62" w:rsidP="000D6D62">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 xml:space="preserve">4-وفي الصحيحين عن أبي هريرة </w:t>
      </w:r>
      <w:r w:rsidRPr="00E36900">
        <w:rPr>
          <w:rFonts w:ascii="Traditional Arabic" w:hAnsi="Traditional Arabic" w:cs="Traditional Arabic"/>
          <w:sz w:val="32"/>
          <w:szCs w:val="32"/>
        </w:rPr>
        <w:sym w:font="AGA Arabesque" w:char="F074"/>
      </w:r>
      <w:r w:rsidR="002A4CF5" w:rsidRPr="00E36900">
        <w:rPr>
          <w:rFonts w:ascii="Traditional Arabic" w:hAnsi="Traditional Arabic" w:cs="Traditional Arabic"/>
          <w:sz w:val="32"/>
          <w:szCs w:val="32"/>
          <w:rtl/>
        </w:rPr>
        <w:t xml:space="preserve"> عن النبي </w:t>
      </w:r>
      <w:r w:rsidR="002A4CF5" w:rsidRPr="00E36900">
        <w:rPr>
          <w:rFonts w:ascii="Traditional Arabic" w:hAnsi="Traditional Arabic" w:cs="Traditional Arabic"/>
          <w:sz w:val="32"/>
          <w:szCs w:val="32"/>
        </w:rPr>
        <w:sym w:font="AGA Arabesque" w:char="F072"/>
      </w:r>
      <w:r w:rsidR="002A4CF5" w:rsidRPr="00E36900">
        <w:rPr>
          <w:rFonts w:ascii="Traditional Arabic" w:hAnsi="Traditional Arabic" w:cs="Traditional Arabic"/>
          <w:sz w:val="32"/>
          <w:szCs w:val="32"/>
          <w:rtl/>
        </w:rPr>
        <w:t xml:space="preserve"> قال:  </w:t>
      </w:r>
      <w:r w:rsidR="002A4CF5" w:rsidRPr="00E36900">
        <w:rPr>
          <w:rFonts w:ascii="Traditional Arabic" w:hAnsi="Traditional Arabic" w:cs="Traditional Arabic"/>
          <w:sz w:val="32"/>
          <w:szCs w:val="32"/>
        </w:rPr>
        <w:sym w:font="AGA Arabesque" w:char="F029"/>
      </w:r>
      <w:r w:rsidR="002A4CF5" w:rsidRPr="00E36900">
        <w:rPr>
          <w:rFonts w:ascii="Traditional Arabic" w:hAnsi="Traditional Arabic" w:cs="Traditional Arabic"/>
          <w:sz w:val="32"/>
          <w:szCs w:val="32"/>
          <w:rtl/>
        </w:rPr>
        <w:t xml:space="preserve"> </w:t>
      </w:r>
      <w:r w:rsidR="002A4CF5" w:rsidRPr="00E36900">
        <w:rPr>
          <w:rFonts w:ascii="Traditional Arabic" w:hAnsi="Traditional Arabic" w:cs="Traditional Arabic"/>
          <w:b/>
          <w:bCs/>
          <w:color w:val="0070C0"/>
          <w:sz w:val="32"/>
          <w:szCs w:val="32"/>
          <w:rtl/>
        </w:rPr>
        <w:t>كل عمل ابن آدم له، الحسنة بعشر أمثالها إلى سبعمائة ضعف. قال الله تعالى: إلا الصيام فإنه لي وأنا أجزى به ترك شهوته وطعامه وشرابه من أجلي للصائم فرحتان.. فرحة عند فطره، وفرحة عند لقاء ربه ولخلوف فم الصائم عند الله أطيب من ريح المسك</w:t>
      </w:r>
      <w:r w:rsidR="002A4CF5" w:rsidRPr="00E36900">
        <w:rPr>
          <w:rFonts w:ascii="Traditional Arabic" w:hAnsi="Traditional Arabic" w:cs="Traditional Arabic"/>
          <w:sz w:val="32"/>
          <w:szCs w:val="32"/>
        </w:rPr>
        <w:sym w:font="AGA Arabesque" w:char="F028"/>
      </w:r>
      <w:r w:rsidR="002A4CF5" w:rsidRPr="00E36900">
        <w:rPr>
          <w:rFonts w:ascii="Traditional Arabic" w:hAnsi="Traditional Arabic" w:cs="Traditional Arabic"/>
          <w:sz w:val="32"/>
          <w:szCs w:val="32"/>
          <w:rtl/>
        </w:rPr>
        <w:t xml:space="preserve"> </w:t>
      </w:r>
    </w:p>
    <w:p w:rsidR="005853DA" w:rsidRDefault="005853DA" w:rsidP="000D6D62">
      <w:pPr>
        <w:jc w:val="both"/>
        <w:rPr>
          <w:rFonts w:ascii="Traditional Arabic" w:hAnsi="Traditional Arabic" w:cs="Traditional Arabic"/>
          <w:sz w:val="32"/>
          <w:szCs w:val="32"/>
          <w:rtl/>
        </w:rPr>
      </w:pPr>
    </w:p>
    <w:p w:rsidR="002A4CF5" w:rsidRPr="00E36900" w:rsidRDefault="002A4CF5" w:rsidP="000D6D62">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 xml:space="preserve">وأعلم </w:t>
      </w:r>
      <w:proofErr w:type="gramStart"/>
      <w:r w:rsidRPr="00E36900">
        <w:rPr>
          <w:rFonts w:ascii="Traditional Arabic" w:hAnsi="Traditional Arabic" w:cs="Traditional Arabic"/>
          <w:sz w:val="32"/>
          <w:szCs w:val="32"/>
          <w:rtl/>
        </w:rPr>
        <w:t>أن لا</w:t>
      </w:r>
      <w:proofErr w:type="gramEnd"/>
      <w:r w:rsidRPr="00E36900">
        <w:rPr>
          <w:rFonts w:ascii="Traditional Arabic" w:hAnsi="Traditional Arabic" w:cs="Traditional Arabic"/>
          <w:sz w:val="32"/>
          <w:szCs w:val="32"/>
          <w:rtl/>
        </w:rPr>
        <w:t xml:space="preserve"> يتم </w:t>
      </w:r>
      <w:r w:rsidR="005853DA">
        <w:rPr>
          <w:rFonts w:ascii="Traditional Arabic" w:hAnsi="Traditional Arabic" w:cs="Traditional Arabic" w:hint="cs"/>
          <w:sz w:val="32"/>
          <w:szCs w:val="32"/>
          <w:rtl/>
        </w:rPr>
        <w:t>ا</w:t>
      </w:r>
      <w:r w:rsidRPr="00E36900">
        <w:rPr>
          <w:rFonts w:ascii="Traditional Arabic" w:hAnsi="Traditional Arabic" w:cs="Traditional Arabic"/>
          <w:sz w:val="32"/>
          <w:szCs w:val="32"/>
          <w:rtl/>
        </w:rPr>
        <w:t xml:space="preserve">لتقرب إلى الله تعالى بترك هذه الشهوات المباحة في غير حالة الصيام إلا بعد التقرب إليه بترك ما حرم الله عليه في كل حال: من الكذب، والظلم والعدوان على الناس في دمائهم وأموالهم وأعراضهم. </w:t>
      </w:r>
    </w:p>
    <w:p w:rsidR="002A4CF5" w:rsidRPr="00E36900" w:rsidRDefault="002A4CF5" w:rsidP="000D6D62">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 xml:space="preserve">ولهذا قال </w:t>
      </w:r>
      <w:r w:rsidRPr="00E36900">
        <w:rPr>
          <w:rFonts w:ascii="Traditional Arabic" w:hAnsi="Traditional Arabic" w:cs="Traditional Arabic"/>
          <w:sz w:val="32"/>
          <w:szCs w:val="32"/>
        </w:rPr>
        <w:sym w:font="AGA Arabesque" w:char="F072"/>
      </w:r>
      <w:r w:rsidRPr="00E36900">
        <w:rPr>
          <w:rFonts w:ascii="Traditional Arabic" w:hAnsi="Traditional Arabic" w:cs="Traditional Arabic"/>
          <w:sz w:val="32"/>
          <w:szCs w:val="32"/>
          <w:rtl/>
        </w:rPr>
        <w:t xml:space="preserve">: </w:t>
      </w:r>
      <w:r w:rsidRPr="00E36900">
        <w:rPr>
          <w:rFonts w:ascii="Traditional Arabic" w:hAnsi="Traditional Arabic" w:cs="Traditional Arabic"/>
          <w:sz w:val="32"/>
          <w:szCs w:val="32"/>
        </w:rPr>
        <w:sym w:font="AGA Arabesque" w:char="F029"/>
      </w:r>
      <w:r w:rsidRPr="00E36900">
        <w:rPr>
          <w:rFonts w:ascii="Traditional Arabic" w:hAnsi="Traditional Arabic" w:cs="Traditional Arabic"/>
          <w:sz w:val="32"/>
          <w:szCs w:val="32"/>
          <w:rtl/>
        </w:rPr>
        <w:t xml:space="preserve"> </w:t>
      </w:r>
      <w:r w:rsidRPr="00E36900">
        <w:rPr>
          <w:rFonts w:ascii="Traditional Arabic" w:hAnsi="Traditional Arabic" w:cs="Traditional Arabic"/>
          <w:b/>
          <w:bCs/>
          <w:color w:val="0070C0"/>
          <w:sz w:val="32"/>
          <w:szCs w:val="32"/>
          <w:rtl/>
        </w:rPr>
        <w:t>من لم يدع قول الزور والعمل به فليس لله حاجة في أن يدع طعامه وشرابه</w:t>
      </w:r>
      <w:r w:rsidRPr="00E36900">
        <w:rPr>
          <w:rFonts w:ascii="Traditional Arabic" w:hAnsi="Traditional Arabic" w:cs="Traditional Arabic"/>
          <w:color w:val="0070C0"/>
          <w:sz w:val="32"/>
          <w:szCs w:val="32"/>
        </w:rPr>
        <w:sym w:font="AGA Arabesque" w:char="F028"/>
      </w:r>
      <w:r w:rsidRPr="00E36900">
        <w:rPr>
          <w:rFonts w:ascii="Traditional Arabic" w:hAnsi="Traditional Arabic" w:cs="Traditional Arabic"/>
          <w:color w:val="0070C0"/>
          <w:sz w:val="32"/>
          <w:szCs w:val="32"/>
          <w:rtl/>
        </w:rPr>
        <w:t xml:space="preserve"> </w:t>
      </w:r>
      <w:r w:rsidRPr="00E36900">
        <w:rPr>
          <w:rFonts w:ascii="Traditional Arabic" w:hAnsi="Traditional Arabic" w:cs="Traditional Arabic"/>
          <w:sz w:val="32"/>
          <w:szCs w:val="32"/>
          <w:rtl/>
        </w:rPr>
        <w:t>رواه البخاري.</w:t>
      </w:r>
    </w:p>
    <w:p w:rsidR="002A4CF5" w:rsidRPr="00E36900" w:rsidRDefault="002A4CF5" w:rsidP="005853DA">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 xml:space="preserve">والمراد من هذا: أن التقرب </w:t>
      </w:r>
      <w:r w:rsidR="005853DA">
        <w:rPr>
          <w:rFonts w:ascii="Traditional Arabic" w:hAnsi="Traditional Arabic" w:cs="Traditional Arabic" w:hint="cs"/>
          <w:sz w:val="32"/>
          <w:szCs w:val="32"/>
          <w:rtl/>
        </w:rPr>
        <w:t>إ</w:t>
      </w:r>
      <w:r w:rsidRPr="00E36900">
        <w:rPr>
          <w:rFonts w:ascii="Traditional Arabic" w:hAnsi="Traditional Arabic" w:cs="Traditional Arabic"/>
          <w:sz w:val="32"/>
          <w:szCs w:val="32"/>
          <w:rtl/>
        </w:rPr>
        <w:t xml:space="preserve">لى الله بترك المباحات لا يكمل إلى بعد التقرب بترك المحرمات. </w:t>
      </w:r>
    </w:p>
    <w:p w:rsidR="002A4CF5" w:rsidRPr="00E36900" w:rsidRDefault="002A4CF5" w:rsidP="000D6D62">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 xml:space="preserve">بمعنى: العمل بالمأمور وترك المحظور. </w:t>
      </w:r>
    </w:p>
    <w:p w:rsidR="002A4CF5" w:rsidRPr="00E36900" w:rsidRDefault="005360D1" w:rsidP="000D6D62">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فمن ارتكب المحرمات ثم</w:t>
      </w:r>
      <w:r w:rsidR="002A4CF5" w:rsidRPr="00E36900">
        <w:rPr>
          <w:rFonts w:ascii="Traditional Arabic" w:hAnsi="Traditional Arabic" w:cs="Traditional Arabic"/>
          <w:sz w:val="32"/>
          <w:szCs w:val="32"/>
          <w:rtl/>
        </w:rPr>
        <w:t xml:space="preserve"> تقرب إلى الله بترك المباحات: كان بمثابة من يترك الفرائض ويتقرب بالنوافل. </w:t>
      </w:r>
    </w:p>
    <w:p w:rsidR="005360D1" w:rsidRPr="00E36900" w:rsidRDefault="005360D1" w:rsidP="000D6D62">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 xml:space="preserve">واعلم أن المؤمن يجتمع له في شهر رمضان جهادان: جهاد لنفسه بالنهار، على الصيام، وجهاد بالليل على القيام، فمن جمع بين هذين الجاهدين ووفىَّ بحقوقهما، وصبر عليهما وفىَّ أجره بغير حساب. </w:t>
      </w:r>
    </w:p>
    <w:p w:rsidR="005360D1" w:rsidRPr="00E36900" w:rsidRDefault="005360D1" w:rsidP="000D6D62">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 xml:space="preserve">شهر رمضان تكثر فيه أسباب المغفرة والغفران. </w:t>
      </w:r>
    </w:p>
    <w:p w:rsidR="005360D1" w:rsidRPr="00E36900" w:rsidRDefault="005360D1" w:rsidP="000D6D62">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فمن أسباب المغفرة: صيامه وقيامه، وقيام ليلة القدر. ومنها تفطير الصائمين، والذكر. والمسارعة في أعمال الخير بكل أنواعها وعلى حسب الاستطاعة.</w:t>
      </w:r>
    </w:p>
    <w:p w:rsidR="00E36900" w:rsidRPr="00E36900" w:rsidRDefault="00E36900" w:rsidP="000D6D62">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 xml:space="preserve">نسأل الله تعالى أن يوفقنا صيام </w:t>
      </w:r>
      <w:r w:rsidR="005853DA">
        <w:rPr>
          <w:rFonts w:ascii="Traditional Arabic" w:hAnsi="Traditional Arabic" w:cs="Traditional Arabic"/>
          <w:sz w:val="32"/>
          <w:szCs w:val="32"/>
          <w:rtl/>
        </w:rPr>
        <w:t>شهر رمضان وقيامه وفعل الخير، في</w:t>
      </w:r>
      <w:r w:rsidRPr="00E36900">
        <w:rPr>
          <w:rFonts w:ascii="Traditional Arabic" w:hAnsi="Traditional Arabic" w:cs="Traditional Arabic"/>
          <w:sz w:val="32"/>
          <w:szCs w:val="32"/>
          <w:rtl/>
        </w:rPr>
        <w:t>ما يحبه ربنا ويرضاه.</w:t>
      </w:r>
    </w:p>
    <w:p w:rsidR="00E36900" w:rsidRPr="00E36900" w:rsidRDefault="00E36900" w:rsidP="000D6D62">
      <w:pPr>
        <w:jc w:val="both"/>
        <w:rPr>
          <w:rFonts w:ascii="Traditional Arabic" w:hAnsi="Traditional Arabic" w:cs="Traditional Arabic"/>
          <w:sz w:val="32"/>
          <w:szCs w:val="32"/>
          <w:rtl/>
        </w:rPr>
      </w:pPr>
      <w:r w:rsidRPr="00E36900">
        <w:rPr>
          <w:rFonts w:ascii="Traditional Arabic" w:hAnsi="Traditional Arabic" w:cs="Traditional Arabic"/>
          <w:sz w:val="32"/>
          <w:szCs w:val="32"/>
          <w:rtl/>
        </w:rPr>
        <w:t>وصلى الله وسلم على نبيِّنا محمد وعلى آله وصحبه أجمعين ومن تبعهم بإحسانٍ إلى يوم الدين.</w:t>
      </w:r>
    </w:p>
    <w:p w:rsidR="00E36900" w:rsidRPr="00E36900" w:rsidRDefault="00E36900" w:rsidP="00E36900">
      <w:pPr>
        <w:jc w:val="center"/>
        <w:rPr>
          <w:rFonts w:ascii="Traditional Arabic" w:hAnsi="Traditional Arabic" w:cs="Traditional Arabic"/>
          <w:sz w:val="32"/>
          <w:szCs w:val="32"/>
          <w:rtl/>
        </w:rPr>
      </w:pPr>
      <w:r w:rsidRPr="00E36900">
        <w:rPr>
          <w:rFonts w:ascii="Traditional Arabic" w:hAnsi="Traditional Arabic" w:cs="Traditional Arabic"/>
          <w:sz w:val="32"/>
          <w:szCs w:val="32"/>
          <w:rtl/>
        </w:rPr>
        <w:t>والحمد لله رب العالمين.</w:t>
      </w:r>
    </w:p>
    <w:p w:rsidR="00642548" w:rsidRPr="00E36900" w:rsidRDefault="00A269C1" w:rsidP="000D6D62">
      <w:pPr>
        <w:jc w:val="both"/>
        <w:rPr>
          <w:sz w:val="32"/>
          <w:szCs w:val="32"/>
        </w:rPr>
      </w:pPr>
      <w:r w:rsidRPr="00E36900">
        <w:rPr>
          <w:rFonts w:hint="cs"/>
          <w:sz w:val="32"/>
          <w:szCs w:val="32"/>
          <w:rtl/>
        </w:rPr>
        <w:t xml:space="preserve"> </w:t>
      </w:r>
      <w:bookmarkStart w:id="0" w:name="_GoBack"/>
      <w:bookmarkEnd w:id="0"/>
    </w:p>
    <w:sectPr w:rsidR="00642548" w:rsidRPr="00E36900" w:rsidSect="00B643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48"/>
    <w:rsid w:val="000D6D62"/>
    <w:rsid w:val="001D7908"/>
    <w:rsid w:val="002A48C8"/>
    <w:rsid w:val="002A4CF5"/>
    <w:rsid w:val="004A1344"/>
    <w:rsid w:val="005360D1"/>
    <w:rsid w:val="005853DA"/>
    <w:rsid w:val="00642548"/>
    <w:rsid w:val="006E29C4"/>
    <w:rsid w:val="00882818"/>
    <w:rsid w:val="00A269C1"/>
    <w:rsid w:val="00B643A8"/>
    <w:rsid w:val="00CA76CB"/>
    <w:rsid w:val="00E36900"/>
    <w:rsid w:val="00F16A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BB325-9011-4450-9083-A32C98D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379</Words>
  <Characters>2164</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TechBeam</dc:creator>
  <cp:keywords/>
  <dc:description/>
  <cp:lastModifiedBy>HP</cp:lastModifiedBy>
  <cp:revision>12</cp:revision>
  <dcterms:created xsi:type="dcterms:W3CDTF">2023-03-18T02:44:00Z</dcterms:created>
  <dcterms:modified xsi:type="dcterms:W3CDTF">2023-03-18T05:06:00Z</dcterms:modified>
</cp:coreProperties>
</file>