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F43" w:rsidRPr="00D267A7" w:rsidRDefault="00A61F43" w:rsidP="0012516D">
      <w:pPr>
        <w:pStyle w:val="a5"/>
        <w:ind w:left="0"/>
        <w:jc w:val="center"/>
        <w:rPr>
          <w:b/>
          <w:bCs/>
          <w:color w:val="FF0000"/>
          <w:sz w:val="40"/>
          <w:szCs w:val="40"/>
          <w:rtl/>
        </w:rPr>
      </w:pPr>
      <w:r w:rsidRPr="00D267A7">
        <w:rPr>
          <w:rFonts w:hint="cs"/>
          <w:b/>
          <w:bCs/>
          <w:color w:val="FF0000"/>
          <w:sz w:val="40"/>
          <w:szCs w:val="40"/>
          <w:rtl/>
        </w:rPr>
        <w:t>فوائد للصائمين</w:t>
      </w:r>
    </w:p>
    <w:p w:rsidR="00A61F43" w:rsidRDefault="00A61F43">
      <w:pPr>
        <w:pStyle w:val="a5"/>
        <w:ind w:left="0"/>
        <w:rPr>
          <w:sz w:val="40"/>
          <w:szCs w:val="40"/>
          <w:rtl/>
        </w:rPr>
      </w:pPr>
      <w:r>
        <w:rPr>
          <w:rFonts w:hint="cs"/>
          <w:sz w:val="40"/>
          <w:szCs w:val="40"/>
          <w:rtl/>
        </w:rPr>
        <w:t>1-يجوز للصائم أن ينوي الصيام وهو جنب ثم يغتسل بعد طلوع الفجر.</w:t>
      </w:r>
    </w:p>
    <w:p w:rsidR="00A61F43" w:rsidRDefault="00A61F43">
      <w:pPr>
        <w:pStyle w:val="a5"/>
        <w:ind w:left="0"/>
        <w:rPr>
          <w:sz w:val="40"/>
          <w:szCs w:val="40"/>
          <w:rtl/>
        </w:rPr>
      </w:pPr>
      <w:r>
        <w:rPr>
          <w:rFonts w:hint="cs"/>
          <w:sz w:val="40"/>
          <w:szCs w:val="40"/>
          <w:rtl/>
        </w:rPr>
        <w:t>2-يجب على المرأة إذا طهرت- أي نقطع دم الحيض أو النفاس- في رمضان قبل الفجر، أن تصوم وإن لم تغتسل إلا بعد طلوع الفجر.</w:t>
      </w:r>
    </w:p>
    <w:p w:rsidR="00A61F43" w:rsidRDefault="00A61F43">
      <w:pPr>
        <w:pStyle w:val="a5"/>
        <w:ind w:left="0"/>
        <w:rPr>
          <w:sz w:val="40"/>
          <w:szCs w:val="40"/>
          <w:rtl/>
        </w:rPr>
      </w:pPr>
      <w:r>
        <w:rPr>
          <w:rFonts w:hint="cs"/>
          <w:sz w:val="40"/>
          <w:szCs w:val="40"/>
          <w:rtl/>
        </w:rPr>
        <w:t>3-يجوز للصائم قلع سنه ومداواة جرحه والتقطير في عينيه أو أذنيه ولا يفطر ولو أحس بطعم القطور في حلقه.</w:t>
      </w:r>
    </w:p>
    <w:p w:rsidR="00A61F43" w:rsidRDefault="00A61F43">
      <w:pPr>
        <w:pStyle w:val="a5"/>
        <w:ind w:left="0"/>
        <w:rPr>
          <w:sz w:val="40"/>
          <w:szCs w:val="40"/>
          <w:rtl/>
        </w:rPr>
      </w:pPr>
      <w:r>
        <w:rPr>
          <w:rFonts w:hint="cs"/>
          <w:sz w:val="40"/>
          <w:szCs w:val="40"/>
          <w:rtl/>
        </w:rPr>
        <w:t>4-يجوز للصائم أن يتسوك في أول النهار وآخره وهو سنة في حقه كالم</w:t>
      </w:r>
      <w:r w:rsidR="0012516D">
        <w:rPr>
          <w:rFonts w:hint="cs"/>
          <w:sz w:val="40"/>
          <w:szCs w:val="40"/>
          <w:rtl/>
        </w:rPr>
        <w:t>ف</w:t>
      </w:r>
      <w:r>
        <w:rPr>
          <w:rFonts w:hint="cs"/>
          <w:sz w:val="40"/>
          <w:szCs w:val="40"/>
          <w:rtl/>
        </w:rPr>
        <w:t>طرين.</w:t>
      </w:r>
    </w:p>
    <w:p w:rsidR="00A61F43" w:rsidRDefault="00A61F43">
      <w:pPr>
        <w:pStyle w:val="a5"/>
        <w:ind w:left="0"/>
        <w:rPr>
          <w:sz w:val="40"/>
          <w:szCs w:val="40"/>
          <w:rtl/>
        </w:rPr>
      </w:pPr>
      <w:r>
        <w:rPr>
          <w:rFonts w:hint="cs"/>
          <w:sz w:val="40"/>
          <w:szCs w:val="40"/>
          <w:rtl/>
        </w:rPr>
        <w:t>5- يجوز للصائم أن يفعل ما يخفف عنه شدة الحر والعطش كالتبرد بالماء والمكيف.</w:t>
      </w:r>
    </w:p>
    <w:p w:rsidR="00A61F43" w:rsidRDefault="00A61F43">
      <w:pPr>
        <w:pStyle w:val="a5"/>
        <w:ind w:left="0"/>
        <w:rPr>
          <w:sz w:val="40"/>
          <w:szCs w:val="40"/>
          <w:rtl/>
        </w:rPr>
      </w:pPr>
      <w:r>
        <w:rPr>
          <w:rFonts w:hint="cs"/>
          <w:sz w:val="40"/>
          <w:szCs w:val="40"/>
          <w:rtl/>
        </w:rPr>
        <w:t>6-يجوز للصائم أن يبخ في فمه ما يخفف عنه ضيق التنفس الحاصل من الضغط أو غيره.</w:t>
      </w:r>
    </w:p>
    <w:p w:rsidR="00A61F43" w:rsidRDefault="00A61F43">
      <w:pPr>
        <w:pStyle w:val="a5"/>
        <w:ind w:left="0"/>
        <w:rPr>
          <w:sz w:val="40"/>
          <w:szCs w:val="40"/>
          <w:rtl/>
        </w:rPr>
      </w:pPr>
      <w:r>
        <w:rPr>
          <w:rFonts w:hint="cs"/>
          <w:sz w:val="40"/>
          <w:szCs w:val="40"/>
          <w:rtl/>
        </w:rPr>
        <w:t>7-يجوز للصائم أن يبل بالماء شفتيه إذا يبستا وأن يتمضمض إذا نشف فمه من غير أن يغرغر بالماء.</w:t>
      </w:r>
    </w:p>
    <w:p w:rsidR="00A61F43" w:rsidRDefault="00A61F43">
      <w:pPr>
        <w:pStyle w:val="a5"/>
        <w:ind w:left="0"/>
        <w:rPr>
          <w:sz w:val="40"/>
          <w:szCs w:val="40"/>
          <w:rtl/>
        </w:rPr>
      </w:pPr>
      <w:r>
        <w:rPr>
          <w:rFonts w:hint="cs"/>
          <w:sz w:val="40"/>
          <w:szCs w:val="40"/>
          <w:rtl/>
        </w:rPr>
        <w:t>8-يسن للصائم تأخير السحور قبيل الفجر وتعجيل الفطور بعد غروب الشمس ويفطر على رطب فإن لم يجد فعلى تمر فإن لم يجد فعلى ماء فإن لم يجد فعلى أي طعام حلال فإن لم يجد نوى افط</w:t>
      </w:r>
      <w:bookmarkStart w:id="0" w:name="_GoBack"/>
      <w:bookmarkEnd w:id="0"/>
      <w:r>
        <w:rPr>
          <w:rFonts w:hint="cs"/>
          <w:sz w:val="40"/>
          <w:szCs w:val="40"/>
          <w:rtl/>
        </w:rPr>
        <w:t>ر بقلبه حتى يجد.</w:t>
      </w:r>
    </w:p>
    <w:p w:rsidR="00A61F43" w:rsidRDefault="00A61F43">
      <w:pPr>
        <w:pStyle w:val="a5"/>
        <w:ind w:left="0"/>
        <w:rPr>
          <w:sz w:val="40"/>
          <w:szCs w:val="40"/>
          <w:rtl/>
        </w:rPr>
      </w:pPr>
      <w:r>
        <w:rPr>
          <w:rFonts w:hint="cs"/>
          <w:sz w:val="40"/>
          <w:szCs w:val="40"/>
          <w:rtl/>
        </w:rPr>
        <w:t>9-يسن للصائم أن يكثر من الطاعات ويجتنب جميع المنهيات.</w:t>
      </w:r>
    </w:p>
    <w:p w:rsidR="00A61F43" w:rsidRPr="00A61F43" w:rsidRDefault="00A61F43">
      <w:pPr>
        <w:pStyle w:val="a5"/>
        <w:ind w:left="0"/>
        <w:rPr>
          <w:sz w:val="40"/>
          <w:szCs w:val="40"/>
        </w:rPr>
      </w:pPr>
      <w:r>
        <w:rPr>
          <w:rFonts w:hint="cs"/>
          <w:sz w:val="40"/>
          <w:szCs w:val="40"/>
          <w:rtl/>
        </w:rPr>
        <w:t>10-يجب على الصائم المحافظة على الواجبات والبعد عن المحرمات فيصلي الرجل الصلاة في جماعة المرأة تُحافظ على صلاتها في بيتها، ولانتهاء عن كل ما حرَّم الله ورسوله.</w:t>
      </w:r>
    </w:p>
    <w:sectPr w:rsidR="00A61F43" w:rsidRPr="00A61F43">
      <w:headerReference w:type="default" r:id="rId6"/>
      <w:endnotePr>
        <w:numFmt w:val="lowerLetter"/>
      </w:endnotePr>
      <w:pgSz w:w="11909" w:h="16834"/>
      <w:pgMar w:top="2304" w:right="2128" w:bottom="2016" w:left="1800" w:header="706" w:footer="706" w:gutter="0"/>
      <w:cols w:space="720"/>
      <w:bidi/>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361" w:rsidRDefault="00AD5361">
      <w:r>
        <w:separator/>
      </w:r>
    </w:p>
  </w:endnote>
  <w:endnote w:type="continuationSeparator" w:id="0">
    <w:p w:rsidR="00AD5361" w:rsidRDefault="00AD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GA Arabesque Desktop">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361" w:rsidRDefault="00AD5361">
      <w:r>
        <w:separator/>
      </w:r>
    </w:p>
  </w:footnote>
  <w:footnote w:type="continuationSeparator" w:id="0">
    <w:p w:rsidR="00AD5361" w:rsidRDefault="00AD53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EDB" w:rsidRDefault="00A61F43">
    <w:pPr>
      <w:pStyle w:val="a3"/>
      <w:rPr>
        <w:rtl/>
      </w:rPr>
    </w:pPr>
    <w:r>
      <w:rPr>
        <w:noProof/>
      </w:rPr>
      <mc:AlternateContent>
        <mc:Choice Requires="wps">
          <w:drawing>
            <wp:anchor distT="0" distB="0" distL="114300" distR="114300" simplePos="0" relativeHeight="251657728" behindDoc="0" locked="0" layoutInCell="0" allowOverlap="1">
              <wp:simplePos x="0" y="0"/>
              <wp:positionH relativeFrom="page">
                <wp:posOffset>520700</wp:posOffset>
              </wp:positionH>
              <wp:positionV relativeFrom="paragraph">
                <wp:posOffset>204470</wp:posOffset>
              </wp:positionV>
              <wp:extent cx="6492875" cy="950976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875" cy="9509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07EDB"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707EDB"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707EDB"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707EDB"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707EDB"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707EDB"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707EDB"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707EDB"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707EDB"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707EDB"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707EDB"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707EDB"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707EDB"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707EDB"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707EDB"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707EDB"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707EDB"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707EDB"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707EDB"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707EDB"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707EDB"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707EDB"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707EDB"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707EDB"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707EDB"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707EDB"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707EDB"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707EDB"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707EDB"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707EDB"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707EDB"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707EDB"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707EDB"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707EDB"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707EDB"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707EDB"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707EDB"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707EDB"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707EDB"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707EDB"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707EDB" w:rsidRDefault="00AD5361">
                          <w:pPr>
                            <w:bidi w:val="0"/>
                            <w:rPr>
                              <w:rFonts w:ascii="AGA Arabesque Desktop" w:hAnsi="AGA Arabesque Desktop"/>
                              <w:sz w:val="44"/>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707EDB" w:rsidRDefault="00707EDB">
                          <w:pPr>
                            <w:rPr>
                              <w:rFonts w:ascii="AGA Arabesque Desktop" w:hAnsi="AGA Arabesque Desktop"/>
                              <w:rt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1pt;margin-top:16.1pt;width:511.25pt;height:748.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lPz5gIAAHIGAAAOAAAAZHJzL2Uyb0RvYy54bWysVW1vmzAQ/j5p/8HydwqkhDeVVAkJ06Ru&#10;q9btBzhggjWwme2EdNP++86mTUm7D9O6fEA++3x+nnvuLlfXx65FByoVEzzD/oWHEeWlqBjfZfjr&#10;l8KJMVKa8Iq0gtMM31OFrxdv31wNfUpnohFtRSWCIFylQ5/hRus+dV1VNrQj6kL0lMNhLWRHNJhy&#10;51aSDBC9a92Z54XuIGTVS1FSpWB3PR7ihY1f17TUn+paUY3aDAM2bb/Sfrfm6y6uSLqTpG9Y+QCD&#10;/AOKjjAOj55CrYkmaC/Zi1AdK6VQotYXpehcUdespJYDsPG9Z2zuGtJTywWSo/pTmtT/C1t+PNxK&#10;xCrQDiNOOpDoMySN8F1LkW/SM/QqBa+7/lYagqq/EeU3hbjIG/CiSynF0FBSASjr755dMIaCq2g7&#10;fBAVRCd7LWymjrXsTEDIATpaQe5PgtCjRiVshkEyi6M5RiWcJXMviUIrmUvSx+u9VPodFR0yiwxL&#10;AG/Dk8ON0gAfXB9dzGtcFKxtreotP9sAx3GH2rIZb5MUoMDSeBpQVtKfiZds4k0cOMEs3DiBt147&#10;yyIPnLDwo/n6cp3na/+XQeEHacOqinLz6GN5+cHfyfdQ6GNhnApMiZZVJpyBpORum7cSHQiUd2F/&#10;RjKgMnFzz2HYY+DyjJI/C7zVLHGKMI6coAjmThJ5seP5ySoJvSAJ1sU5pRvG6espocEIO5tbzSag&#10;n3Hz7O8lN5J2TMMAaVmX4fjkRFJTkRteWaE1Ye24nqTCwP9zKpbF3IuCy9iJovmlE1xuPGcVF7mz&#10;zP0wjDarfLV5pu7GVox6fTasJpPym+B9eOMJMoj8WJu25UyXjd2qj9sjEDettxXVPTSfFNAaMP5g&#10;UMOiEfIHRgMMvQyr73siKUbte24aeBZ5ZkpODTk1tlOD8BJCZVhjNC5zPU7WfS/ZroGXfCsrF0to&#10;+prZdnxCBVSMAYPNknoYwmZyTm3r9fRXsfgNAAD//wMAUEsDBBQABgAIAAAAIQB0/LkV4AAAAAsB&#10;AAAPAAAAZHJzL2Rvd25yZXYueG1sTI9BS8NAEIXvgv9hGcGL2E1W26Yxm6KCIOLFWuh1mh2TYHY2&#10;ZDdp/PduT3p7wxve+16xnW0nJhp861hDukhAEFfOtFxr2H++3GYgfEA22DkmDT/kYVteXhSYG3fi&#10;D5p2oRYxhH2OGpoQ+lxKXzVk0S9cTxy9LzdYDPEcamkGPMVw20mVJCtpseXY0GBPzw1V37vRapgO&#10;h/cn2o8ynTCsb17fxtCuSOvrq/nxAUSgOfw9wxk/okMZmY5uZONFpyFTcUrQcKcUiLOfJvdLEMeo&#10;lmqTgSwL+X9D+QsAAP//AwBQSwECLQAUAAYACAAAACEAtoM4kv4AAADhAQAAEwAAAAAAAAAAAAAA&#10;AAAAAAAAW0NvbnRlbnRfVHlwZXNdLnhtbFBLAQItABQABgAIAAAAIQA4/SH/1gAAAJQBAAALAAAA&#10;AAAAAAAAAAAAAC8BAABfcmVscy8ucmVsc1BLAQItABQABgAIAAAAIQDBOlPz5gIAAHIGAAAOAAAA&#10;AAAAAAAAAAAAAC4CAABkcnMvZTJvRG9jLnhtbFBLAQItABQABgAIAAAAIQB0/LkV4AAAAAsBAAAP&#10;AAAAAAAAAAAAAAAAAEAFAABkcnMvZG93bnJldi54bWxQSwUGAAAAAAQABADzAAAATQYAAAAA&#10;" o:allowincell="f" filled="f" stroked="f">
              <v:textbox inset="1pt,1pt,1pt,1pt">
                <w:txbxContent>
                  <w:p w:rsidR="00000000"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000000"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000000"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000000"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000000"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000000"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000000"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000000"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000000"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000000"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000000"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000000"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000000"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000000"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000000"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000000"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000000"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000000"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000000"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000000"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000000"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000000"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000000"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000000"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000000"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000000"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000000"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000000"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000000"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000000"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000000"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000000"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000000"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000000"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000000"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000000"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000000"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000000"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000000"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000000" w:rsidRDefault="00AD5361">
                    <w:pPr>
                      <w:bidi w:val="0"/>
                      <w:rPr>
                        <w:rFonts w:ascii="AGA Arabesque Desktop" w:hAnsi="AGA Arabesque Desktop"/>
                        <w:sz w:val="36"/>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000000" w:rsidRDefault="00AD5361">
                    <w:pPr>
                      <w:bidi w:val="0"/>
                      <w:rPr>
                        <w:rFonts w:ascii="AGA Arabesque Desktop" w:hAnsi="AGA Arabesque Desktop"/>
                        <w:sz w:val="44"/>
                      </w:rPr>
                    </w:pP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r>
                      <w:rPr>
                        <w:rFonts w:ascii="AGA Arabesque Desktop" w:hAnsi="AGA Arabesque Desktop"/>
                        <w:sz w:val="36"/>
                      </w:rPr>
                      <w:t></w:t>
                    </w:r>
                  </w:p>
                  <w:p w:rsidR="00000000" w:rsidRDefault="00AD5361">
                    <w:pPr>
                      <w:rPr>
                        <w:rFonts w:ascii="AGA Arabesque Desktop" w:hAnsi="AGA Arabesque Desktop"/>
                        <w:rtl/>
                      </w:rPr>
                    </w:pPr>
                  </w:p>
                </w:txbxContent>
              </v:textbox>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F43"/>
    <w:rsid w:val="0012516D"/>
    <w:rsid w:val="00707EDB"/>
    <w:rsid w:val="00A61F43"/>
    <w:rsid w:val="00AD5361"/>
    <w:rsid w:val="00D267A7"/>
    <w:rsid w:val="00E26C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711C787C-90CB-43BA-835B-0034C162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Body Text"/>
    <w:basedOn w:val="a"/>
    <w:semiHidden/>
    <w:pPr>
      <w:spacing w:after="120"/>
      <w:ind w:left="299" w:right="2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25\Arabesque%20Frame%20Template%203.do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Arabesque Frame Template 3</Template>
  <TotalTime>12</TotalTime>
  <Pages>1</Pages>
  <Words>193</Words>
  <Characters>808</Characters>
  <Application>Microsoft Office Word</Application>
  <DocSecurity>0</DocSecurity>
  <Lines>6</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Arabesque Frame Template 3</vt:lpstr>
      <vt:lpstr>Arabesque Frame Template 3</vt:lpstr>
    </vt:vector>
  </TitlesOfParts>
  <Company>Microsoft Corporation</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Arabesque Frame Template 3</dc:title>
  <dc:subject/>
  <dc:creator>TechBeam</dc:creator>
  <cp:keywords/>
  <dc:description/>
  <cp:lastModifiedBy>HP</cp:lastModifiedBy>
  <cp:revision>3</cp:revision>
  <cp:lastPrinted>1996-05-29T13:14:00Z</cp:lastPrinted>
  <dcterms:created xsi:type="dcterms:W3CDTF">2023-03-18T04:43:00Z</dcterms:created>
  <dcterms:modified xsi:type="dcterms:W3CDTF">2023-03-18T05:12:00Z</dcterms:modified>
</cp:coreProperties>
</file>